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D9F27" w14:textId="77777777" w:rsidR="00091DC4" w:rsidRPr="002A364D" w:rsidRDefault="00091DC4" w:rsidP="00091DC4">
      <w:pPr>
        <w:jc w:val="center"/>
        <w:rPr>
          <w:sz w:val="36"/>
          <w:szCs w:val="36"/>
          <w:u w:val="single"/>
        </w:rPr>
      </w:pPr>
      <w:r>
        <w:rPr>
          <w:sz w:val="36"/>
          <w:szCs w:val="36"/>
          <w:u w:val="single"/>
        </w:rPr>
        <w:t xml:space="preserve">Economics </w:t>
      </w:r>
      <w:r w:rsidRPr="002A364D">
        <w:rPr>
          <w:sz w:val="36"/>
          <w:szCs w:val="36"/>
          <w:u w:val="single"/>
        </w:rPr>
        <w:t>Lesson</w:t>
      </w:r>
      <w:r>
        <w:rPr>
          <w:sz w:val="36"/>
          <w:szCs w:val="36"/>
          <w:u w:val="single"/>
        </w:rPr>
        <w:t xml:space="preserve"> Plan Evidence</w:t>
      </w:r>
      <w:r w:rsidRPr="002A364D">
        <w:rPr>
          <w:sz w:val="36"/>
          <w:szCs w:val="36"/>
          <w:u w:val="single"/>
        </w:rPr>
        <w:t>:</w:t>
      </w:r>
    </w:p>
    <w:p w14:paraId="5A2F5157" w14:textId="77777777" w:rsidR="00091DC4" w:rsidRDefault="00091DC4" w:rsidP="00091DC4"/>
    <w:p w14:paraId="64505CF5" w14:textId="77777777" w:rsidR="00091DC4" w:rsidRDefault="00091DC4" w:rsidP="00091DC4">
      <w:pPr>
        <w:rPr>
          <w:u w:val="single"/>
        </w:rPr>
      </w:pPr>
      <w:r>
        <w:rPr>
          <w:u w:val="single"/>
        </w:rPr>
        <w:t>Classroom Based Resources:</w:t>
      </w:r>
    </w:p>
    <w:p w14:paraId="7A0B017C" w14:textId="77777777" w:rsidR="00091DC4" w:rsidRDefault="00091DC4" w:rsidP="00091DC4">
      <w:pPr>
        <w:pStyle w:val="ListParagraph"/>
        <w:numPr>
          <w:ilvl w:val="0"/>
          <w:numId w:val="1"/>
        </w:numPr>
      </w:pPr>
      <w:r>
        <w:t>Pen and Paper</w:t>
      </w:r>
    </w:p>
    <w:p w14:paraId="1344F420" w14:textId="77777777" w:rsidR="00091DC4" w:rsidRDefault="00091DC4" w:rsidP="00091DC4">
      <w:pPr>
        <w:pStyle w:val="ListParagraph"/>
        <w:numPr>
          <w:ilvl w:val="0"/>
          <w:numId w:val="1"/>
        </w:numPr>
      </w:pPr>
      <w:proofErr w:type="spellStart"/>
      <w:r>
        <w:t>Activboard</w:t>
      </w:r>
      <w:proofErr w:type="spellEnd"/>
      <w:r>
        <w:t xml:space="preserve"> or </w:t>
      </w:r>
      <w:proofErr w:type="spellStart"/>
      <w:r>
        <w:t>Smartboard</w:t>
      </w:r>
      <w:proofErr w:type="spellEnd"/>
      <w:r>
        <w:t xml:space="preserve"> </w:t>
      </w:r>
    </w:p>
    <w:p w14:paraId="57562FB0" w14:textId="77777777" w:rsidR="00091DC4" w:rsidRPr="000439D3" w:rsidRDefault="00091DC4" w:rsidP="00091DC4">
      <w:pPr>
        <w:pStyle w:val="ListParagraph"/>
        <w:numPr>
          <w:ilvl w:val="0"/>
          <w:numId w:val="1"/>
        </w:numPr>
      </w:pPr>
      <w:r>
        <w:t>Tablet or Computer with Internet Connectivity</w:t>
      </w:r>
    </w:p>
    <w:p w14:paraId="20705865" w14:textId="77777777" w:rsidR="00091DC4" w:rsidRDefault="00091DC4" w:rsidP="00091DC4">
      <w:pPr>
        <w:rPr>
          <w:u w:val="single"/>
        </w:rPr>
      </w:pPr>
    </w:p>
    <w:p w14:paraId="10FBCBEC" w14:textId="77777777" w:rsidR="00091DC4" w:rsidRPr="006121E6" w:rsidRDefault="00091DC4" w:rsidP="00091DC4">
      <w:pPr>
        <w:rPr>
          <w:u w:val="single"/>
        </w:rPr>
      </w:pPr>
      <w:r w:rsidRPr="006121E6">
        <w:rPr>
          <w:u w:val="single"/>
        </w:rPr>
        <w:t>Web Based Resources:</w:t>
      </w:r>
    </w:p>
    <w:p w14:paraId="26CADD2D" w14:textId="77777777" w:rsidR="00091DC4" w:rsidRDefault="00091DC4" w:rsidP="00091DC4">
      <w:r>
        <w:t>Primary and Secondary Sources Located Here:</w:t>
      </w:r>
    </w:p>
    <w:p w14:paraId="4F93C2EA" w14:textId="77777777" w:rsidR="00091DC4" w:rsidRDefault="00091DC4" w:rsidP="00091DC4">
      <w:pPr>
        <w:pStyle w:val="ListParagraph"/>
        <w:numPr>
          <w:ilvl w:val="0"/>
          <w:numId w:val="1"/>
        </w:numPr>
      </w:pPr>
      <w:r>
        <w:t xml:space="preserve">Video Clip of NYSE Basics: </w:t>
      </w:r>
      <w:r w:rsidRPr="000A0DD7">
        <w:rPr>
          <w:rFonts w:cs="Arial"/>
          <w:bCs/>
          <w:i/>
        </w:rPr>
        <w:t>Wall Street trader's NYSE Trading Floor Tour</w:t>
      </w:r>
      <w:r>
        <w:rPr>
          <w:rFonts w:cs="Arial"/>
          <w:bCs/>
        </w:rPr>
        <w:t xml:space="preserve"> posted by Stock Market USA (http://ThinkFinance.org)</w:t>
      </w:r>
    </w:p>
    <w:p w14:paraId="72A9745B" w14:textId="77777777" w:rsidR="00091DC4" w:rsidRDefault="00091DC4" w:rsidP="00091DC4">
      <w:pPr>
        <w:pStyle w:val="ListParagraph"/>
      </w:pPr>
      <w:hyperlink r:id="rId6" w:history="1">
        <w:r w:rsidRPr="00B673DF">
          <w:rPr>
            <w:rStyle w:val="Hyperlink"/>
          </w:rPr>
          <w:t>http://www.youtube.com/watch?v=TPUDPhpCecA</w:t>
        </w:r>
      </w:hyperlink>
    </w:p>
    <w:p w14:paraId="69E1AFBB" w14:textId="77777777" w:rsidR="00091DC4" w:rsidRDefault="00091DC4" w:rsidP="00091DC4">
      <w:pPr>
        <w:pStyle w:val="ListParagraph"/>
        <w:numPr>
          <w:ilvl w:val="0"/>
          <w:numId w:val="1"/>
        </w:numPr>
      </w:pPr>
      <w:r>
        <w:t xml:space="preserve">Yahoo Finance </w:t>
      </w:r>
      <w:proofErr w:type="spellStart"/>
      <w:r>
        <w:t>Hompage</w:t>
      </w:r>
      <w:proofErr w:type="spellEnd"/>
      <w:r>
        <w:t xml:space="preserve"> </w:t>
      </w:r>
    </w:p>
    <w:p w14:paraId="121F8FB3" w14:textId="77777777" w:rsidR="00091DC4" w:rsidRDefault="00091DC4" w:rsidP="00091DC4">
      <w:pPr>
        <w:ind w:left="720"/>
      </w:pPr>
      <w:hyperlink r:id="rId7" w:history="1">
        <w:r w:rsidRPr="00B673DF">
          <w:rPr>
            <w:rStyle w:val="Hyperlink"/>
          </w:rPr>
          <w:t>http://finance.yahoo.com</w:t>
        </w:r>
      </w:hyperlink>
    </w:p>
    <w:p w14:paraId="5FD875AE" w14:textId="77777777" w:rsidR="00091DC4" w:rsidRDefault="00091DC4" w:rsidP="00091DC4">
      <w:pPr>
        <w:pStyle w:val="ListParagraph"/>
        <w:numPr>
          <w:ilvl w:val="0"/>
          <w:numId w:val="1"/>
        </w:numPr>
      </w:pPr>
      <w:r>
        <w:t>CNN Money</w:t>
      </w:r>
    </w:p>
    <w:p w14:paraId="0E278222" w14:textId="77777777" w:rsidR="00091DC4" w:rsidRDefault="00091DC4" w:rsidP="00091DC4">
      <w:pPr>
        <w:ind w:firstLine="720"/>
      </w:pPr>
      <w:hyperlink r:id="rId8" w:history="1">
        <w:r w:rsidRPr="00B673DF">
          <w:rPr>
            <w:rStyle w:val="Hyperlink"/>
          </w:rPr>
          <w:t>http://money.cnn.com</w:t>
        </w:r>
      </w:hyperlink>
    </w:p>
    <w:p w14:paraId="1CB817BD" w14:textId="77777777" w:rsidR="00091DC4" w:rsidRDefault="00091DC4" w:rsidP="00091DC4">
      <w:pPr>
        <w:pStyle w:val="ListParagraph"/>
        <w:numPr>
          <w:ilvl w:val="0"/>
          <w:numId w:val="1"/>
        </w:numPr>
      </w:pPr>
      <w:r>
        <w:t>Dow Jones Industrial Average History</w:t>
      </w:r>
    </w:p>
    <w:p w14:paraId="5D7368C7" w14:textId="77777777" w:rsidR="00091DC4" w:rsidRDefault="00091DC4" w:rsidP="00091DC4">
      <w:pPr>
        <w:pStyle w:val="ListParagraph"/>
        <w:rPr>
          <w:rStyle w:val="Hyperlink"/>
        </w:rPr>
      </w:pPr>
      <w:hyperlink r:id="rId9" w:history="1">
        <w:r w:rsidRPr="00B673DF">
          <w:rPr>
            <w:rStyle w:val="Hyperlink"/>
          </w:rPr>
          <w:t>https://en.wikipedia.org/wiki/Dow_Jones_Industrial_Average</w:t>
        </w:r>
      </w:hyperlink>
    </w:p>
    <w:p w14:paraId="2F878032" w14:textId="77777777" w:rsidR="00091DC4" w:rsidRDefault="00091DC4" w:rsidP="00091DC4">
      <w:pPr>
        <w:pStyle w:val="ListParagraph"/>
        <w:numPr>
          <w:ilvl w:val="0"/>
          <w:numId w:val="1"/>
        </w:numPr>
      </w:pPr>
      <w:r>
        <w:t>Historical Components of the Dow Jones Industrial Average</w:t>
      </w:r>
    </w:p>
    <w:p w14:paraId="7C4DD933" w14:textId="77777777" w:rsidR="00091DC4" w:rsidRDefault="00091DC4" w:rsidP="00091DC4">
      <w:pPr>
        <w:pStyle w:val="ListParagraph"/>
      </w:pPr>
      <w:hyperlink r:id="rId10" w:anchor="January_29.2C_1930" w:history="1">
        <w:r w:rsidRPr="00D97A1D">
          <w:rPr>
            <w:rStyle w:val="Hyperlink"/>
          </w:rPr>
          <w:t>http://en.wikipedia.org/wiki/Historical_components_of_the_Dow_Jones_Industrial_Average#January_29.2C_1930</w:t>
        </w:r>
      </w:hyperlink>
    </w:p>
    <w:p w14:paraId="51926DF7" w14:textId="77777777" w:rsidR="00091DC4" w:rsidRDefault="00091DC4" w:rsidP="00091DC4">
      <w:pPr>
        <w:pStyle w:val="ListParagraph"/>
        <w:numPr>
          <w:ilvl w:val="0"/>
          <w:numId w:val="1"/>
        </w:numPr>
      </w:pPr>
      <w:r>
        <w:t>Forbes Magazine 10 Oldest Dow Components</w:t>
      </w:r>
    </w:p>
    <w:p w14:paraId="7991810E" w14:textId="77777777" w:rsidR="00091DC4" w:rsidRDefault="00091DC4" w:rsidP="00091DC4">
      <w:pPr>
        <w:ind w:left="720"/>
      </w:pPr>
      <w:hyperlink r:id="rId11" w:history="1">
        <w:r w:rsidRPr="00D97A1D">
          <w:rPr>
            <w:rStyle w:val="Hyperlink"/>
          </w:rPr>
          <w:t>http://www.forbes.com/2011/05/26/dow-at-115-longest-tenured-stocks_slide.html</w:t>
        </w:r>
      </w:hyperlink>
    </w:p>
    <w:p w14:paraId="5E10FE9B" w14:textId="77777777" w:rsidR="00091DC4" w:rsidRDefault="00091DC4" w:rsidP="00091DC4">
      <w:pPr>
        <w:ind w:left="720"/>
      </w:pPr>
    </w:p>
    <w:p w14:paraId="4D045859" w14:textId="77777777" w:rsidR="00091DC4" w:rsidRDefault="00091DC4" w:rsidP="00091DC4">
      <w:pPr>
        <w:rPr>
          <w:u w:val="single"/>
        </w:rPr>
      </w:pPr>
    </w:p>
    <w:p w14:paraId="3ABE3895" w14:textId="77777777" w:rsidR="00091DC4" w:rsidRDefault="00091DC4" w:rsidP="00091DC4">
      <w:pPr>
        <w:rPr>
          <w:u w:val="single"/>
        </w:rPr>
      </w:pPr>
      <w:r>
        <w:rPr>
          <w:u w:val="single"/>
        </w:rPr>
        <w:t>Time Frame: 2 class periods (42 minutes</w:t>
      </w:r>
      <w:proofErr w:type="gramStart"/>
      <w:r>
        <w:rPr>
          <w:u w:val="single"/>
        </w:rPr>
        <w:t>)  IB</w:t>
      </w:r>
      <w:proofErr w:type="gramEnd"/>
      <w:r>
        <w:rPr>
          <w:u w:val="single"/>
        </w:rPr>
        <w:t xml:space="preserve"> Economics City Honors School</w:t>
      </w:r>
    </w:p>
    <w:p w14:paraId="2E8D7556" w14:textId="77777777" w:rsidR="00091DC4" w:rsidRDefault="00091DC4" w:rsidP="00091DC4">
      <w:pPr>
        <w:rPr>
          <w:u w:val="single"/>
        </w:rPr>
      </w:pPr>
    </w:p>
    <w:p w14:paraId="03DB297B" w14:textId="77777777" w:rsidR="00091DC4" w:rsidRPr="006121E6" w:rsidRDefault="00091DC4" w:rsidP="00091DC4">
      <w:pPr>
        <w:rPr>
          <w:u w:val="single"/>
        </w:rPr>
      </w:pPr>
      <w:r w:rsidRPr="006121E6">
        <w:rPr>
          <w:u w:val="single"/>
        </w:rPr>
        <w:t>Procedure:</w:t>
      </w:r>
    </w:p>
    <w:p w14:paraId="09D300DE" w14:textId="77777777" w:rsidR="00091DC4" w:rsidRDefault="00091DC4" w:rsidP="00091DC4">
      <w:r>
        <w:t>Have students examine the ups and downs of the NYSE and the “Stock Market” since its inception. Students will use supplied primary and secondary resources to analyze the crash of 1929 and 2008.  Students will analyze the 30 companies that make up the Dow Jones Industrial Average composite index (AKA: “DJIA”, “Dow 30” or “The Dow”</w:t>
      </w:r>
      <w:proofErr w:type="gramStart"/>
      <w:r>
        <w:t>) .</w:t>
      </w:r>
      <w:proofErr w:type="gramEnd"/>
      <w:r>
        <w:t xml:space="preserve"> Students may share their findings with the class if time allows.</w:t>
      </w:r>
    </w:p>
    <w:p w14:paraId="7ED50C6D" w14:textId="77777777" w:rsidR="00091DC4" w:rsidRDefault="00091DC4" w:rsidP="00091DC4"/>
    <w:p w14:paraId="4E4AB240" w14:textId="77777777" w:rsidR="00091DC4" w:rsidRDefault="00091DC4" w:rsidP="00091DC4">
      <w:pPr>
        <w:rPr>
          <w:u w:val="single"/>
        </w:rPr>
      </w:pPr>
    </w:p>
    <w:p w14:paraId="22A51672" w14:textId="77777777" w:rsidR="00091DC4" w:rsidRPr="00A4371B" w:rsidRDefault="00091DC4" w:rsidP="00091DC4">
      <w:pPr>
        <w:rPr>
          <w:u w:val="single"/>
        </w:rPr>
      </w:pPr>
      <w:r>
        <w:rPr>
          <w:u w:val="single"/>
        </w:rPr>
        <w:t xml:space="preserve">NYS Standards: </w:t>
      </w:r>
    </w:p>
    <w:p w14:paraId="325ADB0C" w14:textId="77777777" w:rsidR="00091DC4" w:rsidRDefault="00091DC4" w:rsidP="00091DC4">
      <w:pPr>
        <w:rPr>
          <w:u w:val="single"/>
        </w:rPr>
      </w:pPr>
    </w:p>
    <w:p w14:paraId="629227B6" w14:textId="77777777" w:rsidR="00091DC4" w:rsidRPr="00932BE2" w:rsidRDefault="00091DC4" w:rsidP="00091DC4">
      <w:pPr>
        <w:widowControl w:val="0"/>
        <w:autoSpaceDE w:val="0"/>
        <w:autoSpaceDN w:val="0"/>
        <w:adjustRightInd w:val="0"/>
        <w:rPr>
          <w:rFonts w:eastAsia="Calibri" w:cs="Tahoma"/>
          <w:bCs/>
        </w:rPr>
      </w:pPr>
      <w:r w:rsidRPr="00932BE2">
        <w:rPr>
          <w:rFonts w:eastAsia="Calibri" w:cs="Tahoma"/>
          <w:bCs/>
          <w:u w:val="single"/>
        </w:rPr>
        <w:t>Standard 4: Economics</w:t>
      </w:r>
    </w:p>
    <w:p w14:paraId="1C0A4E7B" w14:textId="77777777" w:rsidR="00091DC4" w:rsidRPr="00932BE2" w:rsidRDefault="00091DC4" w:rsidP="00091DC4">
      <w:pPr>
        <w:widowControl w:val="0"/>
        <w:autoSpaceDE w:val="0"/>
        <w:autoSpaceDN w:val="0"/>
        <w:adjustRightInd w:val="0"/>
        <w:rPr>
          <w:rFonts w:eastAsia="Calibri" w:cs="Tahoma"/>
          <w:bCs/>
        </w:rPr>
      </w:pPr>
      <w:r w:rsidRPr="00932BE2">
        <w:rPr>
          <w:rFonts w:eastAsia="Calibri" w:cs="Tahoma"/>
          <w:bCs/>
        </w:rPr>
        <w:t xml:space="preserve">Use a variety of intellectual skills to demonstrate their understanding of how the United States and other societies develop economic systems and associated institutions to allocate scarce resources, how major decision-making units function </w:t>
      </w:r>
      <w:proofErr w:type="gramStart"/>
      <w:r w:rsidRPr="00932BE2">
        <w:rPr>
          <w:rFonts w:eastAsia="Calibri" w:cs="Tahoma"/>
          <w:bCs/>
        </w:rPr>
        <w:t>in</w:t>
      </w:r>
      <w:proofErr w:type="gramEnd"/>
      <w:r w:rsidRPr="00932BE2">
        <w:rPr>
          <w:rFonts w:eastAsia="Calibri" w:cs="Tahoma"/>
          <w:bCs/>
        </w:rPr>
        <w:t xml:space="preserve"> the U.S. and other national economies, and how an economy solves the scarcity problem through market and nonmarket mechanisms.</w:t>
      </w:r>
    </w:p>
    <w:p w14:paraId="52718499" w14:textId="77777777" w:rsidR="00091DC4" w:rsidRPr="00932BE2" w:rsidRDefault="00091DC4" w:rsidP="00091DC4">
      <w:pPr>
        <w:widowControl w:val="0"/>
        <w:autoSpaceDE w:val="0"/>
        <w:autoSpaceDN w:val="0"/>
        <w:adjustRightInd w:val="0"/>
        <w:rPr>
          <w:rFonts w:eastAsia="Calibri" w:cs="Tahoma"/>
          <w:bCs/>
        </w:rPr>
      </w:pPr>
    </w:p>
    <w:p w14:paraId="67F8B919" w14:textId="77777777" w:rsidR="00091DC4" w:rsidRDefault="00091DC4" w:rsidP="00091DC4">
      <w:pPr>
        <w:widowControl w:val="0"/>
        <w:autoSpaceDE w:val="0"/>
        <w:autoSpaceDN w:val="0"/>
        <w:adjustRightInd w:val="0"/>
        <w:rPr>
          <w:rFonts w:eastAsia="Calibri" w:cs="Tahoma"/>
          <w:bCs/>
          <w:u w:val="single"/>
        </w:rPr>
      </w:pPr>
      <w:r>
        <w:rPr>
          <w:rFonts w:eastAsia="Calibri" w:cs="Tahoma"/>
          <w:bCs/>
          <w:u w:val="single"/>
        </w:rPr>
        <w:lastRenderedPageBreak/>
        <w:t>NYS Social Studies Framework</w:t>
      </w:r>
    </w:p>
    <w:p w14:paraId="4BE1D3EA" w14:textId="77777777" w:rsidR="00091DC4" w:rsidRPr="007F67AD" w:rsidRDefault="00091DC4" w:rsidP="00091DC4">
      <w:pPr>
        <w:rPr>
          <w:rFonts w:eastAsia="Calibri" w:cs="Tahoma"/>
          <w:bCs/>
        </w:rPr>
      </w:pPr>
      <w:r w:rsidRPr="007F67AD">
        <w:rPr>
          <w:rFonts w:eastAsia="Calibri" w:cs="Tahoma"/>
          <w:bCs/>
        </w:rPr>
        <w:t>12.E1 INDIVIDUAL RESPONSIBILITY AND THE ECONOMY</w:t>
      </w:r>
    </w:p>
    <w:p w14:paraId="318B9E10" w14:textId="77777777" w:rsidR="00091DC4" w:rsidRDefault="00091DC4" w:rsidP="00091DC4">
      <w:pPr>
        <w:rPr>
          <w:rFonts w:eastAsia="Calibri" w:cs="Tahoma"/>
          <w:bCs/>
        </w:rPr>
      </w:pPr>
      <w:r w:rsidRPr="007F67AD">
        <w:rPr>
          <w:rFonts w:eastAsia="Calibri" w:cs="Tahoma"/>
          <w:bCs/>
        </w:rPr>
        <w:t xml:space="preserve">Individuals should set personal financial goals, recognize their income needs and debt obligations, and know how to utilize effective budgeting, borrowing, and investment strategies to maximize </w:t>
      </w:r>
      <w:proofErr w:type="gramStart"/>
      <w:r w:rsidRPr="007F67AD">
        <w:rPr>
          <w:rFonts w:eastAsia="Calibri" w:cs="Tahoma"/>
          <w:bCs/>
        </w:rPr>
        <w:t>well-being</w:t>
      </w:r>
      <w:proofErr w:type="gramEnd"/>
      <w:r w:rsidRPr="007F67AD">
        <w:rPr>
          <w:rFonts w:eastAsia="Calibri" w:cs="Tahoma"/>
          <w:bCs/>
        </w:rPr>
        <w:t>. Individuals making informed decisions regarding personal financial matters contribute to a successful economy.</w:t>
      </w:r>
    </w:p>
    <w:p w14:paraId="543B8E6C" w14:textId="77777777" w:rsidR="00091DC4" w:rsidRDefault="00091DC4" w:rsidP="00091DC4">
      <w:pPr>
        <w:rPr>
          <w:rFonts w:eastAsia="Calibri" w:cs="Tahoma"/>
          <w:bCs/>
        </w:rPr>
      </w:pPr>
    </w:p>
    <w:p w14:paraId="0BD3B16F" w14:textId="77777777" w:rsidR="00091DC4" w:rsidRPr="007F67AD" w:rsidRDefault="00091DC4" w:rsidP="00091DC4">
      <w:pPr>
        <w:rPr>
          <w:i/>
        </w:rPr>
      </w:pPr>
      <w:r w:rsidRPr="007F67AD">
        <w:rPr>
          <w:i/>
        </w:rPr>
        <w:t xml:space="preserve">12.E1e </w:t>
      </w:r>
      <w:proofErr w:type="gramStart"/>
      <w:r w:rsidRPr="007F67AD">
        <w:rPr>
          <w:i/>
        </w:rPr>
        <w:t>All</w:t>
      </w:r>
      <w:proofErr w:type="gramEnd"/>
      <w:r w:rsidRPr="007F67AD">
        <w:rPr>
          <w:i/>
        </w:rPr>
        <w:t xml:space="preserve"> financial investments (stocks, bonds, real estate, etc.) carry with them varying risks and rewards which must be fully understood in order to make informed decisions. The real return on an investment is the nominal return minus the rate of inflation. Greater rewards generally come with higher risks.</w:t>
      </w:r>
    </w:p>
    <w:p w14:paraId="534AADE3" w14:textId="77777777" w:rsidR="00091DC4" w:rsidRDefault="00091DC4" w:rsidP="00091DC4"/>
    <w:p w14:paraId="72FDD100" w14:textId="77777777" w:rsidR="00091DC4" w:rsidRPr="007F67AD" w:rsidRDefault="00091DC4" w:rsidP="00091DC4">
      <w:pPr>
        <w:rPr>
          <w:u w:val="single"/>
        </w:rPr>
      </w:pPr>
      <w:r w:rsidRPr="007F67AD">
        <w:rPr>
          <w:u w:val="single"/>
        </w:rPr>
        <w:t>C</w:t>
      </w:r>
      <w:r>
        <w:rPr>
          <w:u w:val="single"/>
        </w:rPr>
        <w:t xml:space="preserve">ommon </w:t>
      </w:r>
      <w:r w:rsidRPr="007F67AD">
        <w:rPr>
          <w:u w:val="single"/>
        </w:rPr>
        <w:t>C</w:t>
      </w:r>
      <w:r>
        <w:rPr>
          <w:u w:val="single"/>
        </w:rPr>
        <w:t xml:space="preserve">ore </w:t>
      </w:r>
      <w:r w:rsidRPr="007F67AD">
        <w:rPr>
          <w:u w:val="single"/>
        </w:rPr>
        <w:t>L</w:t>
      </w:r>
      <w:r>
        <w:rPr>
          <w:u w:val="single"/>
        </w:rPr>
        <w:t xml:space="preserve">earning </w:t>
      </w:r>
      <w:r w:rsidRPr="007F67AD">
        <w:rPr>
          <w:u w:val="single"/>
        </w:rPr>
        <w:t>S</w:t>
      </w:r>
      <w:r>
        <w:rPr>
          <w:u w:val="single"/>
        </w:rPr>
        <w:t>tandards (CCLS)</w:t>
      </w:r>
      <w:r w:rsidRPr="007F67AD">
        <w:rPr>
          <w:u w:val="single"/>
        </w:rPr>
        <w:t xml:space="preserve">: </w:t>
      </w:r>
    </w:p>
    <w:p w14:paraId="0E47F0A7" w14:textId="77777777" w:rsidR="00091DC4" w:rsidRDefault="00091DC4" w:rsidP="00091DC4">
      <w:pPr>
        <w:rPr>
          <w:u w:val="single"/>
        </w:rPr>
      </w:pPr>
    </w:p>
    <w:p w14:paraId="78E7EFAF" w14:textId="77777777" w:rsidR="00091DC4" w:rsidRPr="001911DE" w:rsidRDefault="00091DC4" w:rsidP="00091DC4">
      <w:pPr>
        <w:widowControl w:val="0"/>
        <w:numPr>
          <w:ilvl w:val="0"/>
          <w:numId w:val="2"/>
        </w:numPr>
        <w:tabs>
          <w:tab w:val="left" w:pos="220"/>
          <w:tab w:val="left" w:pos="720"/>
        </w:tabs>
        <w:autoSpaceDE w:val="0"/>
        <w:autoSpaceDN w:val="0"/>
        <w:adjustRightInd w:val="0"/>
        <w:spacing w:after="200"/>
        <w:rPr>
          <w:rFonts w:cs="Helvetica"/>
          <w:sz w:val="22"/>
          <w:szCs w:val="22"/>
        </w:rPr>
      </w:pPr>
      <w:r w:rsidRPr="001911DE">
        <w:rPr>
          <w:rFonts w:cs="Helvetica"/>
          <w:sz w:val="22"/>
          <w:szCs w:val="22"/>
        </w:rPr>
        <w:t>CCSS.ELA-Literacy.RH.11-12.1 Cite specific textual evidence to support analysis of primary and secondary sources, connecting insights gained from specific details to an understanding of the text as a whole.</w:t>
      </w:r>
    </w:p>
    <w:p w14:paraId="74E3158A" w14:textId="77777777" w:rsidR="00091DC4" w:rsidRPr="001911DE" w:rsidRDefault="00091DC4" w:rsidP="00091DC4">
      <w:pPr>
        <w:widowControl w:val="0"/>
        <w:numPr>
          <w:ilvl w:val="0"/>
          <w:numId w:val="2"/>
        </w:numPr>
        <w:tabs>
          <w:tab w:val="left" w:pos="220"/>
          <w:tab w:val="left" w:pos="720"/>
        </w:tabs>
        <w:autoSpaceDE w:val="0"/>
        <w:autoSpaceDN w:val="0"/>
        <w:adjustRightInd w:val="0"/>
        <w:spacing w:after="200"/>
        <w:rPr>
          <w:rFonts w:cs="Helvetica"/>
          <w:sz w:val="22"/>
          <w:szCs w:val="22"/>
        </w:rPr>
      </w:pPr>
      <w:r w:rsidRPr="001911DE">
        <w:rPr>
          <w:rFonts w:cs="Helvetica"/>
          <w:sz w:val="22"/>
          <w:szCs w:val="22"/>
        </w:rPr>
        <w:t>CCSS.ELA-Literacy.RH.11-12.2 Determine the central ideas or information of a primary or secondary source; provide an accurate summary that makes clear the relationships among the key details and ideas.</w:t>
      </w:r>
    </w:p>
    <w:p w14:paraId="46BE50D5" w14:textId="77777777" w:rsidR="00091DC4" w:rsidRPr="001911DE" w:rsidRDefault="00091DC4" w:rsidP="00091DC4">
      <w:pPr>
        <w:pStyle w:val="ListParagraph"/>
        <w:numPr>
          <w:ilvl w:val="0"/>
          <w:numId w:val="2"/>
        </w:numPr>
        <w:rPr>
          <w:sz w:val="22"/>
          <w:szCs w:val="22"/>
          <w:u w:val="single"/>
        </w:rPr>
      </w:pPr>
      <w:r w:rsidRPr="001911DE">
        <w:rPr>
          <w:rFonts w:cs="Helvetica"/>
          <w:sz w:val="22"/>
          <w:szCs w:val="22"/>
        </w:rPr>
        <w:t xml:space="preserve">CCSS.ELA-Literacy.RH.11-12.3 </w:t>
      </w:r>
      <w:proofErr w:type="gramStart"/>
      <w:r w:rsidRPr="001911DE">
        <w:rPr>
          <w:rFonts w:cs="Helvetica"/>
          <w:sz w:val="22"/>
          <w:szCs w:val="22"/>
        </w:rPr>
        <w:t>Evaluate</w:t>
      </w:r>
      <w:proofErr w:type="gramEnd"/>
      <w:r w:rsidRPr="001911DE">
        <w:rPr>
          <w:rFonts w:cs="Helvetica"/>
          <w:sz w:val="22"/>
          <w:szCs w:val="22"/>
        </w:rPr>
        <w:t xml:space="preserve"> various explanations for actions or events and determine which explanation best accords with textual evidence, acknowledging where the text leaves matters uncertain.</w:t>
      </w:r>
    </w:p>
    <w:p w14:paraId="0E2FE568" w14:textId="77777777" w:rsidR="00091DC4" w:rsidRPr="001911DE" w:rsidRDefault="00091DC4" w:rsidP="00091DC4">
      <w:pPr>
        <w:pStyle w:val="ListParagraph"/>
        <w:rPr>
          <w:sz w:val="22"/>
          <w:szCs w:val="22"/>
          <w:u w:val="single"/>
        </w:rPr>
      </w:pPr>
    </w:p>
    <w:p w14:paraId="5E807B14" w14:textId="77777777" w:rsidR="00091DC4" w:rsidRPr="001911DE" w:rsidRDefault="00091DC4" w:rsidP="00091DC4">
      <w:pPr>
        <w:widowControl w:val="0"/>
        <w:numPr>
          <w:ilvl w:val="0"/>
          <w:numId w:val="2"/>
        </w:numPr>
        <w:tabs>
          <w:tab w:val="left" w:pos="220"/>
          <w:tab w:val="left" w:pos="720"/>
        </w:tabs>
        <w:autoSpaceDE w:val="0"/>
        <w:autoSpaceDN w:val="0"/>
        <w:adjustRightInd w:val="0"/>
        <w:spacing w:after="200"/>
        <w:rPr>
          <w:rFonts w:cs="Helvetica"/>
          <w:sz w:val="22"/>
          <w:szCs w:val="22"/>
        </w:rPr>
      </w:pPr>
      <w:r w:rsidRPr="001911DE">
        <w:rPr>
          <w:rFonts w:cs="Helvetica"/>
          <w:sz w:val="22"/>
          <w:szCs w:val="22"/>
        </w:rPr>
        <w:t>CCSS.ELA-Literacy.RH.11-12.7 Integrate and evaluate multiple sources of information presented in diverse formats and media (e.g., visually, quantitatively, as well as in words) in order to address a question or solve a problem.</w:t>
      </w:r>
    </w:p>
    <w:p w14:paraId="01FEA63B" w14:textId="77777777" w:rsidR="00091DC4" w:rsidRPr="001911DE" w:rsidRDefault="00091DC4" w:rsidP="00091DC4">
      <w:pPr>
        <w:widowControl w:val="0"/>
        <w:numPr>
          <w:ilvl w:val="0"/>
          <w:numId w:val="2"/>
        </w:numPr>
        <w:tabs>
          <w:tab w:val="left" w:pos="220"/>
          <w:tab w:val="left" w:pos="720"/>
        </w:tabs>
        <w:autoSpaceDE w:val="0"/>
        <w:autoSpaceDN w:val="0"/>
        <w:adjustRightInd w:val="0"/>
        <w:spacing w:after="200"/>
        <w:rPr>
          <w:rFonts w:cs="Helvetica"/>
          <w:sz w:val="22"/>
          <w:szCs w:val="22"/>
        </w:rPr>
      </w:pPr>
      <w:r w:rsidRPr="001911DE">
        <w:rPr>
          <w:rFonts w:cs="Helvetica"/>
          <w:sz w:val="22"/>
          <w:szCs w:val="22"/>
        </w:rPr>
        <w:t>CCSS.ELA-Literacy.RH.11-12.8 Evaluate an author’s premises, claims, and evidence by corroborating or challenging them with other information.</w:t>
      </w:r>
    </w:p>
    <w:p w14:paraId="213BD17E" w14:textId="77777777" w:rsidR="00091DC4" w:rsidRPr="001911DE" w:rsidRDefault="00091DC4" w:rsidP="00091DC4">
      <w:pPr>
        <w:pStyle w:val="ListParagraph"/>
        <w:numPr>
          <w:ilvl w:val="0"/>
          <w:numId w:val="2"/>
        </w:numPr>
        <w:rPr>
          <w:sz w:val="22"/>
          <w:szCs w:val="22"/>
          <w:u w:val="single"/>
        </w:rPr>
      </w:pPr>
      <w:r w:rsidRPr="001911DE">
        <w:rPr>
          <w:rFonts w:cs="Helvetica"/>
          <w:sz w:val="22"/>
          <w:szCs w:val="22"/>
        </w:rPr>
        <w:t>CCSS.ELA-Literacy.RH.11-12.9 Integrate information from diverse sources, both primary and secondary, into a coherent understanding of an idea or event, noting discrepancies among sources</w:t>
      </w:r>
    </w:p>
    <w:p w14:paraId="0EE0A120" w14:textId="77777777" w:rsidR="00091DC4" w:rsidRDefault="00091DC4" w:rsidP="00091DC4">
      <w:pPr>
        <w:rPr>
          <w:u w:val="single"/>
        </w:rPr>
      </w:pPr>
    </w:p>
    <w:p w14:paraId="5A9204A4" w14:textId="77777777" w:rsidR="00091DC4" w:rsidRPr="009A65C2" w:rsidRDefault="00091DC4" w:rsidP="00091DC4">
      <w:pPr>
        <w:rPr>
          <w:u w:val="single"/>
        </w:rPr>
      </w:pPr>
      <w:r w:rsidRPr="009A65C2">
        <w:rPr>
          <w:u w:val="single"/>
        </w:rPr>
        <w:t>Assessment</w:t>
      </w:r>
      <w:r>
        <w:rPr>
          <w:u w:val="single"/>
        </w:rPr>
        <w:t>/Closure:</w:t>
      </w:r>
    </w:p>
    <w:p w14:paraId="2EC8F460" w14:textId="77777777" w:rsidR="00091DC4" w:rsidRDefault="00091DC4" w:rsidP="00091DC4">
      <w:r>
        <w:t xml:space="preserve">See attached Document Based Research Document.  </w:t>
      </w:r>
    </w:p>
    <w:p w14:paraId="6E53D6D2" w14:textId="77777777" w:rsidR="00F80905" w:rsidRDefault="00F80905" w:rsidP="00091DC4"/>
    <w:p w14:paraId="21652F3A" w14:textId="77777777" w:rsidR="00F80905" w:rsidRDefault="00F80905" w:rsidP="00091DC4"/>
    <w:p w14:paraId="41D17E24" w14:textId="77777777" w:rsidR="00F80905" w:rsidRDefault="00F80905" w:rsidP="00091DC4"/>
    <w:p w14:paraId="1CE0FC27" w14:textId="77777777" w:rsidR="00F80905" w:rsidRDefault="00F80905" w:rsidP="00091DC4"/>
    <w:p w14:paraId="7E362C2C" w14:textId="77777777" w:rsidR="00F80905" w:rsidRDefault="00F80905" w:rsidP="00091DC4"/>
    <w:p w14:paraId="7F49832D" w14:textId="77777777" w:rsidR="00F80905" w:rsidRDefault="00F80905" w:rsidP="00091DC4"/>
    <w:p w14:paraId="423A4477" w14:textId="77777777" w:rsidR="00F80905" w:rsidRDefault="00F80905" w:rsidP="00091DC4"/>
    <w:p w14:paraId="50617174" w14:textId="77777777" w:rsidR="00F80905" w:rsidRDefault="00F80905" w:rsidP="00091DC4"/>
    <w:p w14:paraId="454A6261" w14:textId="77777777" w:rsidR="00F80905" w:rsidRDefault="00F80905" w:rsidP="00091DC4"/>
    <w:p w14:paraId="51AD0B03" w14:textId="77777777" w:rsidR="00091DC4" w:rsidRPr="00C844BB" w:rsidRDefault="00091DC4" w:rsidP="00091DC4">
      <w:bookmarkStart w:id="0" w:name="_GoBack"/>
      <w:bookmarkEnd w:id="0"/>
      <w:r w:rsidRPr="00C844BB">
        <w:t xml:space="preserve">Name: __________________________________________________________ </w:t>
      </w:r>
      <w:r w:rsidRPr="00C844BB">
        <w:tab/>
        <w:t>Date: ____________</w:t>
      </w:r>
    </w:p>
    <w:p w14:paraId="768C61E1" w14:textId="77777777" w:rsidR="00091DC4" w:rsidRPr="00C844BB" w:rsidRDefault="00091DC4" w:rsidP="00091DC4"/>
    <w:p w14:paraId="0293F53F" w14:textId="77777777" w:rsidR="00091DC4" w:rsidRPr="00032162" w:rsidRDefault="00091DC4" w:rsidP="00091DC4">
      <w:pPr>
        <w:jc w:val="center"/>
        <w:rPr>
          <w:b/>
          <w:u w:val="single"/>
        </w:rPr>
      </w:pPr>
      <w:r w:rsidRPr="00032162">
        <w:rPr>
          <w:b/>
          <w:u w:val="single"/>
        </w:rPr>
        <w:t xml:space="preserve">Document Based Assessment </w:t>
      </w:r>
      <w:r>
        <w:rPr>
          <w:b/>
          <w:u w:val="single"/>
        </w:rPr>
        <w:t>on the Stock Market</w:t>
      </w:r>
    </w:p>
    <w:p w14:paraId="013412C9" w14:textId="77777777" w:rsidR="00091DC4" w:rsidRPr="00C844BB" w:rsidRDefault="00091DC4" w:rsidP="00091DC4"/>
    <w:p w14:paraId="45C15288" w14:textId="77777777" w:rsidR="00091DC4" w:rsidRPr="00C844BB" w:rsidRDefault="00091DC4" w:rsidP="00091DC4">
      <w:pPr>
        <w:widowControl w:val="0"/>
        <w:tabs>
          <w:tab w:val="left" w:pos="220"/>
          <w:tab w:val="left" w:pos="720"/>
        </w:tabs>
        <w:autoSpaceDE w:val="0"/>
        <w:autoSpaceDN w:val="0"/>
        <w:adjustRightInd w:val="0"/>
        <w:rPr>
          <w:rFonts w:cs="Times"/>
        </w:rPr>
      </w:pPr>
      <w:r w:rsidRPr="00032162">
        <w:rPr>
          <w:rFonts w:cs="Times"/>
          <w:b/>
          <w:u w:val="single"/>
        </w:rPr>
        <w:t>Directions:</w:t>
      </w:r>
      <w:r>
        <w:rPr>
          <w:rFonts w:cs="Times"/>
        </w:rPr>
        <w:t xml:space="preserve"> Research the </w:t>
      </w:r>
      <w:r>
        <w:t xml:space="preserve">ups and downs of the NYSE and the “Stock Market” since its inception. You will use the supplied </w:t>
      </w:r>
      <w:r w:rsidRPr="00877FB2">
        <w:rPr>
          <w:b/>
          <w:i/>
        </w:rPr>
        <w:t>primary</w:t>
      </w:r>
      <w:r>
        <w:t xml:space="preserve"> and </w:t>
      </w:r>
      <w:r w:rsidRPr="00877FB2">
        <w:rPr>
          <w:b/>
          <w:i/>
        </w:rPr>
        <w:t>secondary resources</w:t>
      </w:r>
      <w:r>
        <w:t xml:space="preserve"> to analyze the Stock Market crashes of 1929 and 2008</w:t>
      </w:r>
      <w:r>
        <w:rPr>
          <w:rFonts w:cs="Times"/>
        </w:rPr>
        <w:t xml:space="preserve">. You will also examine the </w:t>
      </w:r>
      <w:r>
        <w:t xml:space="preserve">30 companies that make up the Dow Jones Industrial Average. </w:t>
      </w:r>
    </w:p>
    <w:p w14:paraId="24880E02" w14:textId="77777777" w:rsidR="00091DC4" w:rsidRPr="00C844BB" w:rsidRDefault="00091DC4" w:rsidP="00091DC4">
      <w:pPr>
        <w:widowControl w:val="0"/>
        <w:tabs>
          <w:tab w:val="left" w:pos="220"/>
          <w:tab w:val="left" w:pos="720"/>
        </w:tabs>
        <w:autoSpaceDE w:val="0"/>
        <w:autoSpaceDN w:val="0"/>
        <w:adjustRightInd w:val="0"/>
        <w:rPr>
          <w:rFonts w:cs="Times"/>
        </w:rPr>
      </w:pPr>
    </w:p>
    <w:p w14:paraId="128E2AF6" w14:textId="77777777" w:rsidR="00091DC4" w:rsidRPr="00C844BB" w:rsidRDefault="00091DC4" w:rsidP="00091DC4">
      <w:pPr>
        <w:widowControl w:val="0"/>
        <w:tabs>
          <w:tab w:val="left" w:pos="220"/>
          <w:tab w:val="left" w:pos="720"/>
        </w:tabs>
        <w:autoSpaceDE w:val="0"/>
        <w:autoSpaceDN w:val="0"/>
        <w:adjustRightInd w:val="0"/>
        <w:rPr>
          <w:rFonts w:cs="Times"/>
        </w:rPr>
      </w:pPr>
      <w:r>
        <w:rPr>
          <w:rFonts w:cs="Times"/>
          <w:b/>
          <w:u w:val="single"/>
        </w:rPr>
        <w:t>Identify a company impacted negatively by the Stock Market Crash in 1929.</w:t>
      </w:r>
      <w:r w:rsidRPr="00C844BB">
        <w:rPr>
          <w:rFonts w:cs="Times"/>
        </w:rPr>
        <w:t xml:space="preserve"> __________________________________________________________________________________________________________________________________________________________________________________________________________________</w:t>
      </w:r>
      <w:r>
        <w:rPr>
          <w:rFonts w:cs="Times"/>
        </w:rPr>
        <w:t>_________________________________________________________________________________</w:t>
      </w:r>
    </w:p>
    <w:p w14:paraId="7312D6BD" w14:textId="77777777" w:rsidR="00091DC4" w:rsidRPr="00C844BB" w:rsidRDefault="00091DC4" w:rsidP="00091DC4">
      <w:pPr>
        <w:widowControl w:val="0"/>
        <w:tabs>
          <w:tab w:val="left" w:pos="220"/>
          <w:tab w:val="left" w:pos="720"/>
        </w:tabs>
        <w:autoSpaceDE w:val="0"/>
        <w:autoSpaceDN w:val="0"/>
        <w:adjustRightInd w:val="0"/>
        <w:rPr>
          <w:rFonts w:cs="Times"/>
        </w:rPr>
      </w:pPr>
      <w:r w:rsidRPr="00C844BB">
        <w:rPr>
          <w:rFonts w:cs="Times"/>
        </w:rPr>
        <w:t xml:space="preserve">Resource(s) used to find answer: </w:t>
      </w:r>
      <w:r>
        <w:rPr>
          <w:rFonts w:cs="Times"/>
        </w:rPr>
        <w:t xml:space="preserve">Identify location and type of resource. </w:t>
      </w:r>
      <w:r w:rsidRPr="00C844BB">
        <w:rPr>
          <w:rFonts w:cs="Times"/>
        </w:rPr>
        <w:t>__________________________________________________________________________________________________________________________________________________________________________________________________________________</w:t>
      </w:r>
      <w:r>
        <w:rPr>
          <w:rFonts w:cs="Times"/>
        </w:rPr>
        <w:t>_________________________________________________________________________________</w:t>
      </w:r>
    </w:p>
    <w:p w14:paraId="34C4F36B" w14:textId="77777777" w:rsidR="00091DC4" w:rsidRPr="00C844BB" w:rsidRDefault="00091DC4" w:rsidP="00091DC4">
      <w:pPr>
        <w:widowControl w:val="0"/>
        <w:tabs>
          <w:tab w:val="left" w:pos="220"/>
          <w:tab w:val="left" w:pos="720"/>
        </w:tabs>
        <w:autoSpaceDE w:val="0"/>
        <w:autoSpaceDN w:val="0"/>
        <w:adjustRightInd w:val="0"/>
        <w:rPr>
          <w:rFonts w:cs="Times"/>
        </w:rPr>
      </w:pPr>
      <w:r>
        <w:rPr>
          <w:rFonts w:cs="Times"/>
        </w:rPr>
        <w:t>Why did you select this company</w:t>
      </w:r>
      <w:r w:rsidRPr="00C844BB">
        <w:rPr>
          <w:rFonts w:cs="Times"/>
        </w:rPr>
        <w:t>? Explain</w:t>
      </w:r>
      <w:r>
        <w:rPr>
          <w:rFonts w:cs="Times"/>
        </w:rPr>
        <w:t>.</w:t>
      </w:r>
      <w:r w:rsidRPr="00C844BB">
        <w:rPr>
          <w:rFonts w:cs="Time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imes"/>
        </w:rPr>
        <w:t>_________________________________________________________________________</w:t>
      </w:r>
    </w:p>
    <w:p w14:paraId="02BB12F0" w14:textId="77777777" w:rsidR="00091DC4" w:rsidRDefault="00091DC4" w:rsidP="00091DC4">
      <w:pPr>
        <w:widowControl w:val="0"/>
        <w:tabs>
          <w:tab w:val="left" w:pos="220"/>
          <w:tab w:val="left" w:pos="720"/>
        </w:tabs>
        <w:autoSpaceDE w:val="0"/>
        <w:autoSpaceDN w:val="0"/>
        <w:adjustRightInd w:val="0"/>
        <w:rPr>
          <w:rFonts w:cs="Times"/>
          <w:b/>
          <w:u w:val="single"/>
        </w:rPr>
      </w:pPr>
    </w:p>
    <w:p w14:paraId="5DD2241A" w14:textId="77777777" w:rsidR="00091DC4" w:rsidRPr="00C844BB" w:rsidRDefault="00091DC4" w:rsidP="00091DC4">
      <w:pPr>
        <w:widowControl w:val="0"/>
        <w:tabs>
          <w:tab w:val="left" w:pos="220"/>
          <w:tab w:val="left" w:pos="720"/>
        </w:tabs>
        <w:autoSpaceDE w:val="0"/>
        <w:autoSpaceDN w:val="0"/>
        <w:adjustRightInd w:val="0"/>
        <w:rPr>
          <w:rFonts w:cs="Times"/>
        </w:rPr>
      </w:pPr>
      <w:r>
        <w:rPr>
          <w:rFonts w:cs="Times"/>
          <w:b/>
          <w:u w:val="single"/>
        </w:rPr>
        <w:t>Identify a company impacted negatively by the Stock Market Crash in 2008.</w:t>
      </w:r>
      <w:r w:rsidRPr="00C844BB">
        <w:rPr>
          <w:rFonts w:cs="Times"/>
        </w:rPr>
        <w:t xml:space="preserve"> __________________________________________________________________________________________________________________________________________________________________________________________________________________</w:t>
      </w:r>
      <w:r>
        <w:rPr>
          <w:rFonts w:cs="Times"/>
        </w:rPr>
        <w:t>_________________________________________________________________________________</w:t>
      </w:r>
    </w:p>
    <w:p w14:paraId="61BFEC03" w14:textId="77777777" w:rsidR="00091DC4" w:rsidRPr="00C844BB" w:rsidRDefault="00091DC4" w:rsidP="00091DC4">
      <w:pPr>
        <w:widowControl w:val="0"/>
        <w:tabs>
          <w:tab w:val="left" w:pos="220"/>
          <w:tab w:val="left" w:pos="720"/>
        </w:tabs>
        <w:autoSpaceDE w:val="0"/>
        <w:autoSpaceDN w:val="0"/>
        <w:adjustRightInd w:val="0"/>
        <w:rPr>
          <w:rFonts w:cs="Times"/>
        </w:rPr>
      </w:pPr>
      <w:r w:rsidRPr="00C844BB">
        <w:rPr>
          <w:rFonts w:cs="Times"/>
        </w:rPr>
        <w:t xml:space="preserve">Resource(s) used to find answer: </w:t>
      </w:r>
      <w:r>
        <w:rPr>
          <w:rFonts w:cs="Times"/>
        </w:rPr>
        <w:t xml:space="preserve">Identify location and type of resource. </w:t>
      </w:r>
      <w:r w:rsidRPr="00C844BB">
        <w:rPr>
          <w:rFonts w:cs="Times"/>
        </w:rPr>
        <w:t>__________________________________________________________________________________________________________________________________________________________________________________________________________________</w:t>
      </w:r>
      <w:r>
        <w:rPr>
          <w:rFonts w:cs="Times"/>
        </w:rPr>
        <w:t>_________________________________________________________________________________</w:t>
      </w:r>
    </w:p>
    <w:p w14:paraId="1ACE1585" w14:textId="77777777" w:rsidR="00091DC4" w:rsidRPr="00087F34" w:rsidRDefault="00091DC4" w:rsidP="00091DC4">
      <w:pPr>
        <w:widowControl w:val="0"/>
        <w:tabs>
          <w:tab w:val="left" w:pos="220"/>
          <w:tab w:val="left" w:pos="720"/>
        </w:tabs>
        <w:autoSpaceDE w:val="0"/>
        <w:autoSpaceDN w:val="0"/>
        <w:adjustRightInd w:val="0"/>
        <w:rPr>
          <w:rFonts w:cs="Times"/>
        </w:rPr>
      </w:pPr>
      <w:r>
        <w:rPr>
          <w:rFonts w:cs="Times"/>
        </w:rPr>
        <w:t>Why did you select this company</w:t>
      </w:r>
      <w:r w:rsidRPr="00C844BB">
        <w:rPr>
          <w:rFonts w:cs="Times"/>
        </w:rPr>
        <w:t>?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imes"/>
        </w:rPr>
        <w:t>_________________________________________________________________________</w:t>
      </w:r>
    </w:p>
    <w:p w14:paraId="6F1C4E67" w14:textId="77777777" w:rsidR="00091DC4" w:rsidRPr="007B57B6" w:rsidRDefault="00091DC4" w:rsidP="00091DC4">
      <w:pPr>
        <w:widowControl w:val="0"/>
        <w:tabs>
          <w:tab w:val="left" w:pos="220"/>
          <w:tab w:val="left" w:pos="720"/>
        </w:tabs>
        <w:autoSpaceDE w:val="0"/>
        <w:autoSpaceDN w:val="0"/>
        <w:adjustRightInd w:val="0"/>
        <w:rPr>
          <w:rFonts w:cs="Times"/>
          <w:b/>
          <w:u w:val="single"/>
        </w:rPr>
      </w:pPr>
      <w:r>
        <w:rPr>
          <w:rFonts w:cs="Times"/>
          <w:b/>
          <w:u w:val="single"/>
        </w:rPr>
        <w:t>Identify a company has been on the Dow Jones Index an extended period of time.</w:t>
      </w:r>
    </w:p>
    <w:p w14:paraId="2BF8C360" w14:textId="77777777" w:rsidR="00091DC4" w:rsidRPr="00C844BB" w:rsidRDefault="00091DC4" w:rsidP="00091DC4">
      <w:pPr>
        <w:widowControl w:val="0"/>
        <w:tabs>
          <w:tab w:val="left" w:pos="220"/>
          <w:tab w:val="left" w:pos="720"/>
        </w:tabs>
        <w:autoSpaceDE w:val="0"/>
        <w:autoSpaceDN w:val="0"/>
        <w:adjustRightInd w:val="0"/>
        <w:rPr>
          <w:rFonts w:cs="Times"/>
        </w:rPr>
      </w:pPr>
      <w:r w:rsidRPr="00C844BB">
        <w:rPr>
          <w:rFonts w:cs="Times"/>
        </w:rPr>
        <w:t>__________________________________________________________________________________________________________________________________________________________________________________________________________________</w:t>
      </w:r>
      <w:r>
        <w:rPr>
          <w:rFonts w:cs="Times"/>
        </w:rPr>
        <w:t>_________________________________________________________________________________</w:t>
      </w:r>
    </w:p>
    <w:p w14:paraId="016BFA64" w14:textId="77777777" w:rsidR="00091DC4" w:rsidRDefault="00091DC4" w:rsidP="00091DC4">
      <w:pPr>
        <w:widowControl w:val="0"/>
        <w:tabs>
          <w:tab w:val="left" w:pos="220"/>
          <w:tab w:val="left" w:pos="720"/>
        </w:tabs>
        <w:autoSpaceDE w:val="0"/>
        <w:autoSpaceDN w:val="0"/>
        <w:adjustRightInd w:val="0"/>
        <w:rPr>
          <w:rFonts w:cs="Times"/>
        </w:rPr>
      </w:pPr>
      <w:r w:rsidRPr="00C844BB">
        <w:rPr>
          <w:rFonts w:cs="Times"/>
        </w:rPr>
        <w:t xml:space="preserve">Resource(s) used to find answer: </w:t>
      </w:r>
      <w:r>
        <w:rPr>
          <w:rFonts w:cs="Times"/>
        </w:rPr>
        <w:t xml:space="preserve">Identify location and type of resource. </w:t>
      </w:r>
      <w:r w:rsidRPr="00C844BB">
        <w:rPr>
          <w:rFonts w:cs="Times"/>
        </w:rPr>
        <w:t>__________________________________________________________________________________________________________________________________________________________________________________________________________________</w:t>
      </w:r>
      <w:r>
        <w:rPr>
          <w:rFonts w:cs="Times"/>
        </w:rPr>
        <w:t>_________________________________________________________________________________</w:t>
      </w:r>
    </w:p>
    <w:p w14:paraId="267190DE" w14:textId="77777777" w:rsidR="00091DC4" w:rsidRDefault="00091DC4" w:rsidP="00091DC4">
      <w:pPr>
        <w:widowControl w:val="0"/>
        <w:tabs>
          <w:tab w:val="left" w:pos="220"/>
          <w:tab w:val="left" w:pos="720"/>
        </w:tabs>
        <w:autoSpaceDE w:val="0"/>
        <w:autoSpaceDN w:val="0"/>
        <w:adjustRightInd w:val="0"/>
        <w:rPr>
          <w:rFonts w:cs="Times"/>
        </w:rPr>
      </w:pPr>
    </w:p>
    <w:p w14:paraId="6DCF5383" w14:textId="77777777" w:rsidR="00091DC4" w:rsidRPr="00C844BB" w:rsidRDefault="00091DC4" w:rsidP="00091DC4">
      <w:pPr>
        <w:widowControl w:val="0"/>
        <w:tabs>
          <w:tab w:val="left" w:pos="220"/>
          <w:tab w:val="left" w:pos="720"/>
        </w:tabs>
        <w:autoSpaceDE w:val="0"/>
        <w:autoSpaceDN w:val="0"/>
        <w:adjustRightInd w:val="0"/>
        <w:rPr>
          <w:rFonts w:cs="Times"/>
        </w:rPr>
      </w:pPr>
      <w:r>
        <w:rPr>
          <w:rFonts w:cs="Times"/>
        </w:rPr>
        <w:t>Why did you select this company</w:t>
      </w:r>
      <w:r w:rsidRPr="00C844BB">
        <w:rPr>
          <w:rFonts w:cs="Times"/>
        </w:rPr>
        <w:t>? Explain</w:t>
      </w:r>
      <w:r>
        <w:rPr>
          <w:rFonts w:cs="Times"/>
        </w:rPr>
        <w:t>.</w:t>
      </w:r>
      <w:r w:rsidRPr="00C844BB">
        <w:rPr>
          <w:rFonts w:cs="Time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imes"/>
        </w:rPr>
        <w:t>_________________________________________________________________________</w:t>
      </w:r>
    </w:p>
    <w:p w14:paraId="45C3BD24" w14:textId="77777777" w:rsidR="00091DC4" w:rsidRDefault="00091DC4" w:rsidP="00091DC4">
      <w:pPr>
        <w:widowControl w:val="0"/>
        <w:tabs>
          <w:tab w:val="left" w:pos="220"/>
          <w:tab w:val="left" w:pos="720"/>
        </w:tabs>
        <w:autoSpaceDE w:val="0"/>
        <w:autoSpaceDN w:val="0"/>
        <w:adjustRightInd w:val="0"/>
        <w:rPr>
          <w:rFonts w:cs="Times"/>
          <w:b/>
          <w:u w:val="single"/>
        </w:rPr>
      </w:pPr>
    </w:p>
    <w:p w14:paraId="013BE992" w14:textId="77777777" w:rsidR="00091DC4" w:rsidRPr="00054FED" w:rsidRDefault="00091DC4" w:rsidP="00091DC4">
      <w:pPr>
        <w:widowControl w:val="0"/>
        <w:tabs>
          <w:tab w:val="left" w:pos="220"/>
          <w:tab w:val="left" w:pos="720"/>
        </w:tabs>
        <w:autoSpaceDE w:val="0"/>
        <w:autoSpaceDN w:val="0"/>
        <w:adjustRightInd w:val="0"/>
        <w:rPr>
          <w:rFonts w:cs="Times"/>
          <w:b/>
          <w:u w:val="single"/>
        </w:rPr>
      </w:pPr>
      <w:r>
        <w:rPr>
          <w:rFonts w:cs="Times"/>
          <w:b/>
          <w:u w:val="single"/>
        </w:rPr>
        <w:t xml:space="preserve">Identify 3 companies traded on the Dow Jones composite index currently. </w:t>
      </w:r>
    </w:p>
    <w:p w14:paraId="727C3132" w14:textId="77777777" w:rsidR="00091DC4" w:rsidRPr="00D17F3C" w:rsidRDefault="00091DC4" w:rsidP="00091DC4">
      <w:pPr>
        <w:pStyle w:val="ListParagraph"/>
        <w:widowControl w:val="0"/>
        <w:numPr>
          <w:ilvl w:val="0"/>
          <w:numId w:val="3"/>
        </w:numPr>
        <w:tabs>
          <w:tab w:val="left" w:pos="220"/>
          <w:tab w:val="left" w:pos="720"/>
        </w:tabs>
        <w:autoSpaceDE w:val="0"/>
        <w:autoSpaceDN w:val="0"/>
        <w:adjustRightInd w:val="0"/>
        <w:rPr>
          <w:rFonts w:cs="Times"/>
        </w:rPr>
      </w:pPr>
      <w:r w:rsidRPr="00D17F3C">
        <w:rPr>
          <w:rFonts w:cs="Times"/>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783CFC" w14:textId="77777777" w:rsidR="00091DC4" w:rsidRPr="00D17F3C" w:rsidRDefault="00091DC4" w:rsidP="00091DC4">
      <w:pPr>
        <w:pStyle w:val="ListParagraph"/>
        <w:widowControl w:val="0"/>
        <w:numPr>
          <w:ilvl w:val="0"/>
          <w:numId w:val="3"/>
        </w:numPr>
        <w:tabs>
          <w:tab w:val="left" w:pos="220"/>
          <w:tab w:val="left" w:pos="720"/>
        </w:tabs>
        <w:autoSpaceDE w:val="0"/>
        <w:autoSpaceDN w:val="0"/>
        <w:adjustRightInd w:val="0"/>
        <w:rPr>
          <w:rFonts w:cs="Times"/>
        </w:rPr>
      </w:pPr>
      <w:r w:rsidRPr="00D17F3C">
        <w:rPr>
          <w:rFonts w:cs="Times"/>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C84B44" w14:textId="77777777" w:rsidR="00091DC4" w:rsidRPr="000A0DD7" w:rsidRDefault="00091DC4" w:rsidP="00091DC4">
      <w:pPr>
        <w:pStyle w:val="ListParagraph"/>
        <w:widowControl w:val="0"/>
        <w:numPr>
          <w:ilvl w:val="0"/>
          <w:numId w:val="5"/>
        </w:numPr>
        <w:tabs>
          <w:tab w:val="left" w:pos="220"/>
          <w:tab w:val="left" w:pos="720"/>
        </w:tabs>
        <w:autoSpaceDE w:val="0"/>
        <w:autoSpaceDN w:val="0"/>
        <w:adjustRightInd w:val="0"/>
        <w:rPr>
          <w:rFonts w:cs="Times"/>
        </w:rPr>
      </w:pPr>
      <w:r w:rsidRPr="000A0DD7">
        <w:rPr>
          <w:rFonts w:cs="Times"/>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FC40A0" w14:textId="77777777" w:rsidR="00091DC4" w:rsidRPr="00C844BB" w:rsidRDefault="00091DC4" w:rsidP="00091DC4">
      <w:pPr>
        <w:widowControl w:val="0"/>
        <w:tabs>
          <w:tab w:val="left" w:pos="220"/>
          <w:tab w:val="left" w:pos="720"/>
        </w:tabs>
        <w:autoSpaceDE w:val="0"/>
        <w:autoSpaceDN w:val="0"/>
        <w:adjustRightInd w:val="0"/>
        <w:rPr>
          <w:rFonts w:cs="Times"/>
        </w:rPr>
      </w:pPr>
      <w:r w:rsidRPr="00C844BB">
        <w:rPr>
          <w:rFonts w:cs="Times"/>
        </w:rPr>
        <w:t xml:space="preserve">Resource(s) used to find answer: </w:t>
      </w:r>
      <w:r>
        <w:rPr>
          <w:rFonts w:cs="Times"/>
        </w:rPr>
        <w:t xml:space="preserve">Identify location and type of resource. </w:t>
      </w:r>
      <w:r w:rsidRPr="00C844BB">
        <w:rPr>
          <w:rFonts w:cs="Times"/>
        </w:rPr>
        <w:t>__________________________________________________________________________________________________________________________________________________________________________________________________________________</w:t>
      </w:r>
      <w:r>
        <w:rPr>
          <w:rFonts w:cs="Times"/>
        </w:rPr>
        <w:t>_________________________________________________________________________________</w:t>
      </w:r>
    </w:p>
    <w:p w14:paraId="4A481A8F" w14:textId="77777777" w:rsidR="00091DC4" w:rsidRPr="00C844BB" w:rsidRDefault="00091DC4" w:rsidP="00091DC4">
      <w:pPr>
        <w:widowControl w:val="0"/>
        <w:tabs>
          <w:tab w:val="left" w:pos="220"/>
          <w:tab w:val="left" w:pos="720"/>
        </w:tabs>
        <w:autoSpaceDE w:val="0"/>
        <w:autoSpaceDN w:val="0"/>
        <w:adjustRightInd w:val="0"/>
        <w:rPr>
          <w:rFonts w:cs="Times"/>
        </w:rPr>
      </w:pPr>
      <w:r>
        <w:rPr>
          <w:rFonts w:cs="Times"/>
        </w:rPr>
        <w:t>Why did you select these companies</w:t>
      </w:r>
      <w:r w:rsidRPr="00C844BB">
        <w:rPr>
          <w:rFonts w:cs="Times"/>
        </w:rPr>
        <w:t>? Explain</w:t>
      </w:r>
      <w:r>
        <w:rPr>
          <w:rFonts w:cs="Times"/>
        </w:rPr>
        <w:t>.</w:t>
      </w:r>
      <w:r w:rsidRPr="00C844BB">
        <w:rPr>
          <w:rFonts w:cs="Time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imes"/>
        </w:rPr>
        <w:t>_________________________________________________________________________</w:t>
      </w:r>
    </w:p>
    <w:p w14:paraId="4B2FB105" w14:textId="77777777" w:rsidR="00091DC4" w:rsidRDefault="00091DC4" w:rsidP="00091DC4">
      <w:pPr>
        <w:rPr>
          <w:rFonts w:cs="Times"/>
        </w:rPr>
      </w:pPr>
    </w:p>
    <w:p w14:paraId="7FA6FB2F" w14:textId="77777777" w:rsidR="00091DC4" w:rsidRPr="00054FED" w:rsidRDefault="00091DC4" w:rsidP="00091DC4">
      <w:pPr>
        <w:widowControl w:val="0"/>
        <w:tabs>
          <w:tab w:val="left" w:pos="220"/>
          <w:tab w:val="left" w:pos="720"/>
        </w:tabs>
        <w:autoSpaceDE w:val="0"/>
        <w:autoSpaceDN w:val="0"/>
        <w:adjustRightInd w:val="0"/>
        <w:rPr>
          <w:rFonts w:cs="Times"/>
          <w:b/>
          <w:u w:val="single"/>
        </w:rPr>
      </w:pPr>
      <w:r>
        <w:rPr>
          <w:rFonts w:cs="Times"/>
          <w:b/>
          <w:u w:val="single"/>
        </w:rPr>
        <w:t xml:space="preserve">Identify 3 companies no longer traded on the Dow Jones index since 2009. </w:t>
      </w:r>
    </w:p>
    <w:p w14:paraId="43FF2945" w14:textId="77777777" w:rsidR="00091DC4" w:rsidRPr="00D17F3C" w:rsidRDefault="00091DC4" w:rsidP="00091DC4">
      <w:pPr>
        <w:pStyle w:val="ListParagraph"/>
        <w:widowControl w:val="0"/>
        <w:numPr>
          <w:ilvl w:val="0"/>
          <w:numId w:val="4"/>
        </w:numPr>
        <w:tabs>
          <w:tab w:val="left" w:pos="220"/>
          <w:tab w:val="left" w:pos="720"/>
        </w:tabs>
        <w:autoSpaceDE w:val="0"/>
        <w:autoSpaceDN w:val="0"/>
        <w:adjustRightInd w:val="0"/>
        <w:rPr>
          <w:rFonts w:cs="Times"/>
        </w:rPr>
      </w:pPr>
      <w:r w:rsidRPr="00D17F3C">
        <w:rPr>
          <w:rFonts w:cs="Times"/>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DF04D3" w14:textId="77777777" w:rsidR="00091DC4" w:rsidRPr="00D17F3C" w:rsidRDefault="00091DC4" w:rsidP="00091DC4">
      <w:pPr>
        <w:pStyle w:val="ListParagraph"/>
        <w:widowControl w:val="0"/>
        <w:numPr>
          <w:ilvl w:val="0"/>
          <w:numId w:val="4"/>
        </w:numPr>
        <w:tabs>
          <w:tab w:val="left" w:pos="220"/>
          <w:tab w:val="left" w:pos="720"/>
        </w:tabs>
        <w:autoSpaceDE w:val="0"/>
        <w:autoSpaceDN w:val="0"/>
        <w:adjustRightInd w:val="0"/>
        <w:rPr>
          <w:rFonts w:cs="Times"/>
        </w:rPr>
      </w:pPr>
      <w:r w:rsidRPr="00D17F3C">
        <w:rPr>
          <w:rFonts w:cs="Times"/>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C8D471" w14:textId="77777777" w:rsidR="00091DC4" w:rsidRPr="00D17F3C" w:rsidRDefault="00091DC4" w:rsidP="00091DC4">
      <w:pPr>
        <w:pStyle w:val="ListParagraph"/>
        <w:widowControl w:val="0"/>
        <w:numPr>
          <w:ilvl w:val="0"/>
          <w:numId w:val="4"/>
        </w:numPr>
        <w:tabs>
          <w:tab w:val="left" w:pos="220"/>
          <w:tab w:val="left" w:pos="720"/>
        </w:tabs>
        <w:autoSpaceDE w:val="0"/>
        <w:autoSpaceDN w:val="0"/>
        <w:adjustRightInd w:val="0"/>
        <w:rPr>
          <w:rFonts w:cs="Times"/>
        </w:rPr>
      </w:pPr>
      <w:r w:rsidRPr="00D17F3C">
        <w:rPr>
          <w:rFonts w:cs="Times"/>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8AB8F5" w14:textId="77777777" w:rsidR="00091DC4" w:rsidRPr="00C844BB" w:rsidRDefault="00091DC4" w:rsidP="00091DC4">
      <w:pPr>
        <w:widowControl w:val="0"/>
        <w:tabs>
          <w:tab w:val="left" w:pos="220"/>
          <w:tab w:val="left" w:pos="720"/>
        </w:tabs>
        <w:autoSpaceDE w:val="0"/>
        <w:autoSpaceDN w:val="0"/>
        <w:adjustRightInd w:val="0"/>
        <w:rPr>
          <w:rFonts w:cs="Times"/>
        </w:rPr>
      </w:pPr>
      <w:r w:rsidRPr="00C844BB">
        <w:rPr>
          <w:rFonts w:cs="Times"/>
        </w:rPr>
        <w:t xml:space="preserve">Resource(s) used to find answer: </w:t>
      </w:r>
      <w:r>
        <w:rPr>
          <w:rFonts w:cs="Times"/>
        </w:rPr>
        <w:t xml:space="preserve">Identify location and type of resource. </w:t>
      </w:r>
      <w:r w:rsidRPr="00C844BB">
        <w:rPr>
          <w:rFonts w:cs="Times"/>
        </w:rPr>
        <w:t>__________________________________________________________________________________________________________________________________________________________________________________________________________________</w:t>
      </w:r>
      <w:r>
        <w:rPr>
          <w:rFonts w:cs="Times"/>
        </w:rPr>
        <w:t>_________________________________________________________________________________</w:t>
      </w:r>
    </w:p>
    <w:p w14:paraId="07E67AE8" w14:textId="77777777" w:rsidR="00091DC4" w:rsidRDefault="00091DC4" w:rsidP="00091DC4">
      <w:pPr>
        <w:widowControl w:val="0"/>
        <w:tabs>
          <w:tab w:val="left" w:pos="220"/>
          <w:tab w:val="left" w:pos="720"/>
        </w:tabs>
        <w:autoSpaceDE w:val="0"/>
        <w:autoSpaceDN w:val="0"/>
        <w:adjustRightInd w:val="0"/>
        <w:rPr>
          <w:rFonts w:cs="Times"/>
        </w:rPr>
      </w:pPr>
      <w:r>
        <w:rPr>
          <w:rFonts w:cs="Times"/>
        </w:rPr>
        <w:t>Why did you select these companies</w:t>
      </w:r>
      <w:r w:rsidRPr="00C844BB">
        <w:rPr>
          <w:rFonts w:cs="Times"/>
        </w:rPr>
        <w:t>?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imes"/>
        </w:rPr>
        <w:t>_________________________________________________________________________</w:t>
      </w:r>
    </w:p>
    <w:p w14:paraId="3005B8F9" w14:textId="77777777" w:rsidR="00091DC4" w:rsidRDefault="00091DC4" w:rsidP="00091DC4">
      <w:pPr>
        <w:widowControl w:val="0"/>
        <w:tabs>
          <w:tab w:val="left" w:pos="220"/>
          <w:tab w:val="left" w:pos="720"/>
        </w:tabs>
        <w:autoSpaceDE w:val="0"/>
        <w:autoSpaceDN w:val="0"/>
        <w:adjustRightInd w:val="0"/>
        <w:rPr>
          <w:rFonts w:cs="Times"/>
        </w:rPr>
      </w:pPr>
    </w:p>
    <w:p w14:paraId="6696061E" w14:textId="77777777" w:rsidR="00091DC4" w:rsidRPr="00CF64A1" w:rsidRDefault="00091DC4" w:rsidP="00091DC4">
      <w:pPr>
        <w:widowControl w:val="0"/>
        <w:tabs>
          <w:tab w:val="left" w:pos="220"/>
          <w:tab w:val="left" w:pos="720"/>
        </w:tabs>
        <w:autoSpaceDE w:val="0"/>
        <w:autoSpaceDN w:val="0"/>
        <w:adjustRightInd w:val="0"/>
        <w:rPr>
          <w:rFonts w:cs="Times"/>
          <w:b/>
          <w:u w:val="single"/>
        </w:rPr>
      </w:pPr>
      <w:r w:rsidRPr="00CF64A1">
        <w:rPr>
          <w:rFonts w:cs="Times"/>
          <w:b/>
          <w:u w:val="single"/>
        </w:rPr>
        <w:t>DJIA Companies March 19, 2015</w:t>
      </w:r>
    </w:p>
    <w:p w14:paraId="247588B0" w14:textId="77777777" w:rsidR="00091DC4" w:rsidRPr="00CF64A1" w:rsidRDefault="00091DC4" w:rsidP="00091DC4">
      <w:pPr>
        <w:widowControl w:val="0"/>
        <w:tabs>
          <w:tab w:val="left" w:pos="220"/>
          <w:tab w:val="left" w:pos="720"/>
        </w:tabs>
        <w:autoSpaceDE w:val="0"/>
        <w:autoSpaceDN w:val="0"/>
        <w:adjustRightInd w:val="0"/>
        <w:jc w:val="center"/>
        <w:rPr>
          <w:rFonts w:cs="Times"/>
        </w:rPr>
      </w:pPr>
      <w:r w:rsidRPr="00CF64A1">
        <w:rPr>
          <w:rFonts w:cs="Times"/>
        </w:rPr>
        <w:t>3M Company</w:t>
      </w:r>
      <w:r w:rsidRPr="00CF64A1">
        <w:rPr>
          <w:rFonts w:cs="Times"/>
        </w:rPr>
        <w:tab/>
      </w:r>
      <w:r>
        <w:rPr>
          <w:rFonts w:cs="Times"/>
        </w:rPr>
        <w:tab/>
      </w:r>
      <w:r w:rsidRPr="00CF64A1">
        <w:rPr>
          <w:rFonts w:cs="Times"/>
        </w:rPr>
        <w:t>General Electric Company</w:t>
      </w:r>
      <w:r w:rsidRPr="00CF64A1">
        <w:rPr>
          <w:rFonts w:cs="Times"/>
        </w:rPr>
        <w:tab/>
      </w:r>
      <w:r>
        <w:rPr>
          <w:rFonts w:cs="Times"/>
        </w:rPr>
        <w:tab/>
      </w:r>
      <w:r w:rsidRPr="00CF64A1">
        <w:rPr>
          <w:rFonts w:cs="Times"/>
        </w:rPr>
        <w:t>Nike, Inc.</w:t>
      </w:r>
    </w:p>
    <w:p w14:paraId="4C098EF8" w14:textId="77777777" w:rsidR="00091DC4" w:rsidRDefault="00091DC4" w:rsidP="00091DC4">
      <w:pPr>
        <w:widowControl w:val="0"/>
        <w:tabs>
          <w:tab w:val="left" w:pos="220"/>
          <w:tab w:val="left" w:pos="720"/>
        </w:tabs>
        <w:autoSpaceDE w:val="0"/>
        <w:autoSpaceDN w:val="0"/>
        <w:adjustRightInd w:val="0"/>
        <w:jc w:val="center"/>
        <w:rPr>
          <w:rFonts w:cs="Times"/>
        </w:rPr>
      </w:pPr>
      <w:r w:rsidRPr="00CF64A1">
        <w:rPr>
          <w:rFonts w:cs="Times"/>
        </w:rPr>
        <w:t>American Express Company</w:t>
      </w:r>
      <w:r w:rsidRPr="00CF64A1">
        <w:rPr>
          <w:rFonts w:cs="Times"/>
        </w:rPr>
        <w:tab/>
      </w:r>
      <w:r>
        <w:rPr>
          <w:rFonts w:cs="Times"/>
        </w:rPr>
        <w:tab/>
      </w:r>
      <w:r w:rsidRPr="00CF64A1">
        <w:rPr>
          <w:rFonts w:cs="Times"/>
        </w:rPr>
        <w:t>The Goldman Sachs Group, Inc.</w:t>
      </w:r>
    </w:p>
    <w:p w14:paraId="25BEA16D" w14:textId="77777777" w:rsidR="00091DC4" w:rsidRDefault="00091DC4" w:rsidP="00091DC4">
      <w:pPr>
        <w:widowControl w:val="0"/>
        <w:tabs>
          <w:tab w:val="left" w:pos="220"/>
          <w:tab w:val="left" w:pos="720"/>
        </w:tabs>
        <w:autoSpaceDE w:val="0"/>
        <w:autoSpaceDN w:val="0"/>
        <w:adjustRightInd w:val="0"/>
        <w:jc w:val="center"/>
        <w:rPr>
          <w:rFonts w:cs="Times"/>
        </w:rPr>
      </w:pPr>
      <w:r w:rsidRPr="00CF64A1">
        <w:rPr>
          <w:rFonts w:cs="Times"/>
        </w:rPr>
        <w:t>Pfizer Inc.</w:t>
      </w:r>
      <w:r>
        <w:rPr>
          <w:rFonts w:cs="Times"/>
        </w:rPr>
        <w:tab/>
      </w:r>
      <w:r>
        <w:rPr>
          <w:rFonts w:cs="Times"/>
        </w:rPr>
        <w:tab/>
      </w:r>
      <w:r w:rsidRPr="005B1B4D">
        <w:rPr>
          <w:rFonts w:cs="Times" w:hint="eastAsia"/>
          <w:b/>
          <w:i/>
        </w:rPr>
        <w:t xml:space="preserve">Apple Inc. </w:t>
      </w:r>
      <w:r w:rsidRPr="005B1B4D">
        <w:rPr>
          <w:rFonts w:cs="Times" w:hint="eastAsia"/>
          <w:b/>
          <w:i/>
        </w:rPr>
        <w:t>↑</w:t>
      </w:r>
      <w:r w:rsidRPr="00CF64A1">
        <w:rPr>
          <w:rFonts w:cs="Times" w:hint="eastAsia"/>
        </w:rPr>
        <w:tab/>
        <w:t>The Home Depot, Inc.</w:t>
      </w:r>
      <w:r>
        <w:rPr>
          <w:rFonts w:cs="Times"/>
        </w:rPr>
        <w:tab/>
        <w:t>Intel Corporation</w:t>
      </w:r>
    </w:p>
    <w:p w14:paraId="1D43AA91" w14:textId="77777777" w:rsidR="00091DC4" w:rsidRDefault="00091DC4" w:rsidP="00091DC4">
      <w:pPr>
        <w:widowControl w:val="0"/>
        <w:tabs>
          <w:tab w:val="left" w:pos="220"/>
          <w:tab w:val="left" w:pos="720"/>
        </w:tabs>
        <w:autoSpaceDE w:val="0"/>
        <w:autoSpaceDN w:val="0"/>
        <w:adjustRightInd w:val="0"/>
        <w:jc w:val="center"/>
        <w:rPr>
          <w:rFonts w:cs="Times"/>
        </w:rPr>
      </w:pPr>
      <w:r w:rsidRPr="00CF64A1">
        <w:rPr>
          <w:rFonts w:cs="Times" w:hint="eastAsia"/>
        </w:rPr>
        <w:t>The Procter &amp; Gamble Company</w:t>
      </w:r>
      <w:r>
        <w:rPr>
          <w:rFonts w:cs="Times"/>
        </w:rPr>
        <w:tab/>
      </w:r>
      <w:r>
        <w:rPr>
          <w:rFonts w:cs="Times"/>
        </w:rPr>
        <w:tab/>
      </w:r>
      <w:r w:rsidRPr="00CF64A1">
        <w:rPr>
          <w:rFonts w:cs="Times"/>
        </w:rPr>
        <w:t>The Boeing</w:t>
      </w:r>
      <w:r>
        <w:rPr>
          <w:rFonts w:cs="Times"/>
        </w:rPr>
        <w:t xml:space="preserve"> Company</w:t>
      </w:r>
      <w:r>
        <w:rPr>
          <w:rFonts w:cs="Times"/>
        </w:rPr>
        <w:tab/>
      </w:r>
      <w:r w:rsidRPr="00CF64A1">
        <w:rPr>
          <w:rFonts w:cs="Times"/>
        </w:rPr>
        <w:t xml:space="preserve">Visa </w:t>
      </w:r>
      <w:proofErr w:type="spellStart"/>
      <w:r w:rsidRPr="00CF64A1">
        <w:rPr>
          <w:rFonts w:cs="Times"/>
        </w:rPr>
        <w:t>Inc</w:t>
      </w:r>
      <w:proofErr w:type="spellEnd"/>
    </w:p>
    <w:p w14:paraId="47F33998" w14:textId="77777777" w:rsidR="00091DC4" w:rsidRDefault="00091DC4" w:rsidP="00091DC4">
      <w:pPr>
        <w:widowControl w:val="0"/>
        <w:tabs>
          <w:tab w:val="left" w:pos="220"/>
          <w:tab w:val="left" w:pos="720"/>
        </w:tabs>
        <w:autoSpaceDE w:val="0"/>
        <w:autoSpaceDN w:val="0"/>
        <w:adjustRightInd w:val="0"/>
        <w:jc w:val="center"/>
        <w:rPr>
          <w:rFonts w:cs="Times"/>
        </w:rPr>
      </w:pPr>
      <w:r w:rsidRPr="00CF64A1">
        <w:rPr>
          <w:rFonts w:cs="Times"/>
        </w:rPr>
        <w:t>The Travelers Companies, Inc.</w:t>
      </w:r>
      <w:r>
        <w:rPr>
          <w:rFonts w:cs="Times"/>
        </w:rPr>
        <w:tab/>
      </w:r>
      <w:r w:rsidRPr="00CF64A1">
        <w:rPr>
          <w:rFonts w:cs="Times"/>
        </w:rPr>
        <w:t>Caterpillar Inc.</w:t>
      </w:r>
      <w:r w:rsidRPr="00CF64A1">
        <w:rPr>
          <w:rFonts w:cs="Times"/>
        </w:rPr>
        <w:tab/>
        <w:t>McDonald's Corporation</w:t>
      </w:r>
    </w:p>
    <w:p w14:paraId="58F5498B" w14:textId="77777777" w:rsidR="00091DC4" w:rsidRDefault="00091DC4" w:rsidP="00091DC4">
      <w:pPr>
        <w:widowControl w:val="0"/>
        <w:tabs>
          <w:tab w:val="left" w:pos="220"/>
          <w:tab w:val="left" w:pos="720"/>
        </w:tabs>
        <w:autoSpaceDE w:val="0"/>
        <w:autoSpaceDN w:val="0"/>
        <w:adjustRightInd w:val="0"/>
        <w:jc w:val="center"/>
        <w:rPr>
          <w:rFonts w:cs="Times"/>
        </w:rPr>
      </w:pPr>
      <w:r w:rsidRPr="00CF64A1">
        <w:rPr>
          <w:rFonts w:cs="Times"/>
        </w:rPr>
        <w:t>International Business Machines Corporation</w:t>
      </w:r>
      <w:r w:rsidRPr="00CF64A1">
        <w:rPr>
          <w:rFonts w:cs="Times"/>
        </w:rPr>
        <w:tab/>
        <w:t>Merck &amp; Co., Inc.</w:t>
      </w:r>
    </w:p>
    <w:p w14:paraId="551344B8" w14:textId="77777777" w:rsidR="00091DC4" w:rsidRPr="00CF64A1" w:rsidRDefault="00091DC4" w:rsidP="00091DC4">
      <w:pPr>
        <w:widowControl w:val="0"/>
        <w:tabs>
          <w:tab w:val="left" w:pos="220"/>
          <w:tab w:val="left" w:pos="720"/>
        </w:tabs>
        <w:autoSpaceDE w:val="0"/>
        <w:autoSpaceDN w:val="0"/>
        <w:adjustRightInd w:val="0"/>
        <w:jc w:val="center"/>
        <w:rPr>
          <w:rFonts w:cs="Times"/>
        </w:rPr>
      </w:pPr>
      <w:r w:rsidRPr="00CF64A1">
        <w:rPr>
          <w:rFonts w:cs="Times"/>
        </w:rPr>
        <w:t>UnitedHealth Group Incorporated</w:t>
      </w:r>
      <w:r>
        <w:rPr>
          <w:rFonts w:cs="Times"/>
        </w:rPr>
        <w:tab/>
      </w:r>
      <w:r>
        <w:rPr>
          <w:rFonts w:cs="Times"/>
        </w:rPr>
        <w:tab/>
      </w:r>
      <w:r>
        <w:rPr>
          <w:rFonts w:cs="Times"/>
        </w:rPr>
        <w:tab/>
      </w:r>
      <w:r w:rsidRPr="00CF64A1">
        <w:rPr>
          <w:rFonts w:cs="Times"/>
        </w:rPr>
        <w:t>Wal-Mart Stores, Inc.</w:t>
      </w:r>
    </w:p>
    <w:p w14:paraId="5F401DE9" w14:textId="77777777" w:rsidR="00091DC4" w:rsidRDefault="00091DC4" w:rsidP="00091DC4">
      <w:pPr>
        <w:widowControl w:val="0"/>
        <w:tabs>
          <w:tab w:val="left" w:pos="220"/>
          <w:tab w:val="left" w:pos="720"/>
        </w:tabs>
        <w:autoSpaceDE w:val="0"/>
        <w:autoSpaceDN w:val="0"/>
        <w:adjustRightInd w:val="0"/>
        <w:jc w:val="center"/>
        <w:rPr>
          <w:rFonts w:cs="Times"/>
        </w:rPr>
      </w:pPr>
      <w:r w:rsidRPr="00CF64A1">
        <w:rPr>
          <w:rFonts w:cs="Times"/>
        </w:rPr>
        <w:t>Chevron Corporation</w:t>
      </w:r>
      <w:r w:rsidRPr="00CF64A1">
        <w:rPr>
          <w:rFonts w:cs="Times"/>
        </w:rPr>
        <w:tab/>
      </w:r>
      <w:r>
        <w:rPr>
          <w:rFonts w:cs="Times"/>
        </w:rPr>
        <w:tab/>
      </w:r>
      <w:r w:rsidRPr="00CF64A1">
        <w:rPr>
          <w:rFonts w:cs="Times"/>
        </w:rPr>
        <w:t>Johnson &amp; Johnson</w:t>
      </w:r>
    </w:p>
    <w:p w14:paraId="39C85008" w14:textId="77777777" w:rsidR="00091DC4" w:rsidRDefault="00091DC4" w:rsidP="00091DC4">
      <w:pPr>
        <w:widowControl w:val="0"/>
        <w:tabs>
          <w:tab w:val="left" w:pos="220"/>
          <w:tab w:val="left" w:pos="720"/>
        </w:tabs>
        <w:autoSpaceDE w:val="0"/>
        <w:autoSpaceDN w:val="0"/>
        <w:adjustRightInd w:val="0"/>
        <w:jc w:val="center"/>
        <w:rPr>
          <w:rFonts w:cs="Times"/>
        </w:rPr>
      </w:pPr>
      <w:r w:rsidRPr="00CF64A1">
        <w:rPr>
          <w:rFonts w:cs="Times"/>
        </w:rPr>
        <w:t>United Technologies Corporation</w:t>
      </w:r>
      <w:r>
        <w:rPr>
          <w:rFonts w:cs="Times"/>
        </w:rPr>
        <w:tab/>
      </w:r>
      <w:r w:rsidRPr="00CF64A1">
        <w:rPr>
          <w:rFonts w:cs="Times"/>
        </w:rPr>
        <w:t>Cisco Systems, Inc.</w:t>
      </w:r>
      <w:r w:rsidRPr="00CF64A1">
        <w:rPr>
          <w:rFonts w:cs="Times"/>
        </w:rPr>
        <w:tab/>
        <w:t>JPMorgan Chase &amp; Co.</w:t>
      </w:r>
    </w:p>
    <w:p w14:paraId="54B31B52" w14:textId="77777777" w:rsidR="00091DC4" w:rsidRDefault="00091DC4" w:rsidP="00091DC4">
      <w:pPr>
        <w:widowControl w:val="0"/>
        <w:tabs>
          <w:tab w:val="left" w:pos="220"/>
          <w:tab w:val="left" w:pos="720"/>
        </w:tabs>
        <w:autoSpaceDE w:val="0"/>
        <w:autoSpaceDN w:val="0"/>
        <w:adjustRightInd w:val="0"/>
        <w:jc w:val="center"/>
        <w:rPr>
          <w:rFonts w:cs="Times"/>
        </w:rPr>
      </w:pPr>
      <w:r w:rsidRPr="00CF64A1">
        <w:rPr>
          <w:rFonts w:cs="Times"/>
        </w:rPr>
        <w:t>Verizon Communications Inc.</w:t>
      </w:r>
      <w:r>
        <w:rPr>
          <w:rFonts w:cs="Times"/>
        </w:rPr>
        <w:tab/>
      </w:r>
      <w:r w:rsidRPr="00CF64A1">
        <w:rPr>
          <w:rFonts w:cs="Times"/>
        </w:rPr>
        <w:t xml:space="preserve">The Coca-Cola </w:t>
      </w:r>
      <w:proofErr w:type="gramStart"/>
      <w:r w:rsidRPr="00CF64A1">
        <w:rPr>
          <w:rFonts w:cs="Times"/>
        </w:rPr>
        <w:t>Company</w:t>
      </w:r>
      <w:r w:rsidRPr="00CF64A1">
        <w:rPr>
          <w:rFonts w:cs="Times"/>
        </w:rPr>
        <w:tab/>
      </w:r>
      <w:r w:rsidRPr="00CF64A1">
        <w:rPr>
          <w:rFonts w:cs="Times"/>
        </w:rPr>
        <w:tab/>
        <w:t>.</w:t>
      </w:r>
      <w:proofErr w:type="gramEnd"/>
    </w:p>
    <w:p w14:paraId="762BFF83" w14:textId="77777777" w:rsidR="00091DC4" w:rsidRDefault="00091DC4" w:rsidP="00091DC4">
      <w:pPr>
        <w:widowControl w:val="0"/>
        <w:tabs>
          <w:tab w:val="left" w:pos="220"/>
          <w:tab w:val="left" w:pos="720"/>
        </w:tabs>
        <w:autoSpaceDE w:val="0"/>
        <w:autoSpaceDN w:val="0"/>
        <w:adjustRightInd w:val="0"/>
        <w:jc w:val="center"/>
        <w:rPr>
          <w:rFonts w:cs="Times"/>
        </w:rPr>
      </w:pPr>
      <w:r w:rsidRPr="00CF64A1">
        <w:rPr>
          <w:rFonts w:cs="Times"/>
        </w:rPr>
        <w:t>E.I. du Pont de Nemours &amp; Company</w:t>
      </w:r>
      <w:r w:rsidRPr="00CF64A1">
        <w:rPr>
          <w:rFonts w:cs="Times"/>
        </w:rPr>
        <w:tab/>
        <w:t>Exxon Mobil Corporation</w:t>
      </w:r>
    </w:p>
    <w:p w14:paraId="10F645EB" w14:textId="77777777" w:rsidR="00091DC4" w:rsidRDefault="00091DC4" w:rsidP="00091DC4">
      <w:pPr>
        <w:widowControl w:val="0"/>
        <w:tabs>
          <w:tab w:val="left" w:pos="220"/>
          <w:tab w:val="left" w:pos="720"/>
        </w:tabs>
        <w:autoSpaceDE w:val="0"/>
        <w:autoSpaceDN w:val="0"/>
        <w:adjustRightInd w:val="0"/>
        <w:jc w:val="center"/>
        <w:rPr>
          <w:rFonts w:cs="Times"/>
        </w:rPr>
      </w:pPr>
      <w:r w:rsidRPr="00CF64A1">
        <w:rPr>
          <w:rFonts w:cs="Times"/>
        </w:rPr>
        <w:t>Microsoft Corporation</w:t>
      </w:r>
      <w:r w:rsidRPr="00CF64A1">
        <w:rPr>
          <w:rFonts w:cs="Times"/>
        </w:rPr>
        <w:tab/>
        <w:t>The Walt Disney Company</w:t>
      </w:r>
    </w:p>
    <w:p w14:paraId="52E50FA1" w14:textId="77777777" w:rsidR="00091DC4" w:rsidRDefault="00091DC4" w:rsidP="00091DC4">
      <w:pPr>
        <w:widowControl w:val="0"/>
        <w:tabs>
          <w:tab w:val="left" w:pos="220"/>
          <w:tab w:val="left" w:pos="720"/>
        </w:tabs>
        <w:autoSpaceDE w:val="0"/>
        <w:autoSpaceDN w:val="0"/>
        <w:adjustRightInd w:val="0"/>
        <w:rPr>
          <w:rFonts w:cs="Times"/>
        </w:rPr>
      </w:pPr>
    </w:p>
    <w:p w14:paraId="3895635D" w14:textId="77777777" w:rsidR="00091DC4" w:rsidRPr="005B1B4D" w:rsidRDefault="00091DC4" w:rsidP="00091DC4">
      <w:pPr>
        <w:widowControl w:val="0"/>
        <w:tabs>
          <w:tab w:val="left" w:pos="220"/>
          <w:tab w:val="left" w:pos="720"/>
        </w:tabs>
        <w:autoSpaceDE w:val="0"/>
        <w:autoSpaceDN w:val="0"/>
        <w:adjustRightInd w:val="0"/>
        <w:rPr>
          <w:rFonts w:cs="Times"/>
          <w:b/>
          <w:i/>
          <w:u w:val="single"/>
        </w:rPr>
      </w:pPr>
      <w:r w:rsidRPr="005B1B4D">
        <w:rPr>
          <w:rFonts w:cs="Times"/>
          <w:b/>
          <w:i/>
          <w:u w:val="single"/>
        </w:rPr>
        <w:t>Dropped from Average</w:t>
      </w:r>
    </w:p>
    <w:p w14:paraId="5611B263" w14:textId="77777777" w:rsidR="00091DC4" w:rsidRDefault="00091DC4" w:rsidP="00091DC4">
      <w:pPr>
        <w:widowControl w:val="0"/>
        <w:tabs>
          <w:tab w:val="left" w:pos="220"/>
          <w:tab w:val="left" w:pos="720"/>
        </w:tabs>
        <w:autoSpaceDE w:val="0"/>
        <w:autoSpaceDN w:val="0"/>
        <w:adjustRightInd w:val="0"/>
        <w:rPr>
          <w:rFonts w:cs="Times"/>
          <w:i/>
        </w:rPr>
      </w:pPr>
      <w:r w:rsidRPr="00F57B7F">
        <w:rPr>
          <w:rFonts w:cs="Times" w:hint="eastAsia"/>
          <w:i/>
        </w:rPr>
        <w:t xml:space="preserve">AT&amp;T Inc. </w:t>
      </w:r>
      <w:r w:rsidRPr="00F57B7F">
        <w:rPr>
          <w:rFonts w:cs="Times" w:hint="eastAsia"/>
          <w:i/>
        </w:rPr>
        <w:t>↓</w:t>
      </w:r>
    </w:p>
    <w:p w14:paraId="7FF5645D" w14:textId="77777777" w:rsidR="00091DC4" w:rsidRDefault="00091DC4" w:rsidP="00091DC4">
      <w:pPr>
        <w:widowControl w:val="0"/>
        <w:tabs>
          <w:tab w:val="left" w:pos="220"/>
          <w:tab w:val="left" w:pos="720"/>
        </w:tabs>
        <w:autoSpaceDE w:val="0"/>
        <w:autoSpaceDN w:val="0"/>
        <w:adjustRightInd w:val="0"/>
        <w:rPr>
          <w:rFonts w:cs="Times"/>
        </w:rPr>
      </w:pPr>
    </w:p>
    <w:p w14:paraId="04185347" w14:textId="77777777" w:rsidR="00091DC4" w:rsidRDefault="00091DC4" w:rsidP="00091DC4">
      <w:pPr>
        <w:widowControl w:val="0"/>
        <w:tabs>
          <w:tab w:val="left" w:pos="220"/>
          <w:tab w:val="left" w:pos="720"/>
        </w:tabs>
        <w:autoSpaceDE w:val="0"/>
        <w:autoSpaceDN w:val="0"/>
        <w:adjustRightInd w:val="0"/>
        <w:rPr>
          <w:rFonts w:cs="Times"/>
        </w:rPr>
      </w:pPr>
    </w:p>
    <w:p w14:paraId="343F7847" w14:textId="77777777" w:rsidR="00091DC4" w:rsidRDefault="00091DC4" w:rsidP="00091DC4">
      <w:pPr>
        <w:widowControl w:val="0"/>
        <w:tabs>
          <w:tab w:val="left" w:pos="220"/>
          <w:tab w:val="left" w:pos="720"/>
        </w:tabs>
        <w:autoSpaceDE w:val="0"/>
        <w:autoSpaceDN w:val="0"/>
        <w:adjustRightInd w:val="0"/>
        <w:rPr>
          <w:rFonts w:cs="Times"/>
        </w:rPr>
      </w:pPr>
    </w:p>
    <w:p w14:paraId="01F5F917" w14:textId="77777777" w:rsidR="00091DC4" w:rsidRPr="00F57B7F" w:rsidRDefault="00091DC4" w:rsidP="00091DC4">
      <w:pPr>
        <w:widowControl w:val="0"/>
        <w:tabs>
          <w:tab w:val="left" w:pos="220"/>
          <w:tab w:val="left" w:pos="720"/>
        </w:tabs>
        <w:autoSpaceDE w:val="0"/>
        <w:autoSpaceDN w:val="0"/>
        <w:adjustRightInd w:val="0"/>
        <w:rPr>
          <w:rFonts w:cs="Times"/>
        </w:rPr>
      </w:pPr>
      <w:r w:rsidRPr="00CF64A1">
        <w:rPr>
          <w:rFonts w:cs="Times"/>
          <w:b/>
          <w:u w:val="single"/>
        </w:rPr>
        <w:t xml:space="preserve">DJIA </w:t>
      </w:r>
      <w:r w:rsidRPr="00333681">
        <w:rPr>
          <w:rFonts w:cs="Times"/>
          <w:b/>
          <w:u w:val="single"/>
        </w:rPr>
        <w:t>Companies September 23, 2013</w:t>
      </w:r>
    </w:p>
    <w:p w14:paraId="54618ACC" w14:textId="77777777" w:rsidR="00091DC4" w:rsidRPr="00F57B7F" w:rsidRDefault="00091DC4" w:rsidP="00091DC4">
      <w:pPr>
        <w:widowControl w:val="0"/>
        <w:tabs>
          <w:tab w:val="left" w:pos="220"/>
          <w:tab w:val="left" w:pos="720"/>
        </w:tabs>
        <w:autoSpaceDE w:val="0"/>
        <w:autoSpaceDN w:val="0"/>
        <w:adjustRightInd w:val="0"/>
        <w:jc w:val="center"/>
        <w:rPr>
          <w:rFonts w:cs="Times"/>
        </w:rPr>
      </w:pPr>
      <w:r w:rsidRPr="00F57B7F">
        <w:rPr>
          <w:rFonts w:cs="Times" w:hint="eastAsia"/>
        </w:rPr>
        <w:t>3M Company</w:t>
      </w:r>
      <w:r w:rsidRPr="00F57B7F">
        <w:rPr>
          <w:rFonts w:cs="Times" w:hint="eastAsia"/>
        </w:rPr>
        <w:tab/>
        <w:t>General Electric Company</w:t>
      </w:r>
      <w:r w:rsidRPr="00F57B7F">
        <w:rPr>
          <w:rFonts w:cs="Times" w:hint="eastAsia"/>
        </w:rPr>
        <w:tab/>
      </w:r>
      <w:r w:rsidRPr="005B1B4D">
        <w:rPr>
          <w:rFonts w:cs="Times" w:hint="eastAsia"/>
          <w:b/>
          <w:i/>
        </w:rPr>
        <w:t xml:space="preserve">Nike, Inc. </w:t>
      </w:r>
      <w:r w:rsidRPr="005B1B4D">
        <w:rPr>
          <w:rFonts w:cs="Times" w:hint="eastAsia"/>
          <w:b/>
          <w:i/>
        </w:rPr>
        <w:t>↑</w:t>
      </w:r>
    </w:p>
    <w:p w14:paraId="3D168ABB" w14:textId="77777777" w:rsidR="00091DC4" w:rsidRDefault="00091DC4" w:rsidP="00091DC4">
      <w:pPr>
        <w:widowControl w:val="0"/>
        <w:tabs>
          <w:tab w:val="left" w:pos="220"/>
          <w:tab w:val="left" w:pos="720"/>
        </w:tabs>
        <w:autoSpaceDE w:val="0"/>
        <w:autoSpaceDN w:val="0"/>
        <w:adjustRightInd w:val="0"/>
        <w:jc w:val="center"/>
        <w:rPr>
          <w:rFonts w:cs="Times"/>
        </w:rPr>
      </w:pPr>
      <w:r w:rsidRPr="00F57B7F">
        <w:rPr>
          <w:rFonts w:cs="Times" w:hint="eastAsia"/>
        </w:rPr>
        <w:t>American Express Company</w:t>
      </w:r>
      <w:r w:rsidRPr="00F57B7F">
        <w:rPr>
          <w:rFonts w:cs="Times" w:hint="eastAsia"/>
        </w:rPr>
        <w:tab/>
      </w:r>
      <w:r>
        <w:rPr>
          <w:rFonts w:cs="Times"/>
        </w:rPr>
        <w:tab/>
      </w:r>
      <w:r w:rsidRPr="005B1B4D">
        <w:rPr>
          <w:rFonts w:cs="Times" w:hint="eastAsia"/>
          <w:b/>
          <w:i/>
        </w:rPr>
        <w:t xml:space="preserve">The Goldman Sachs Group, Inc. </w:t>
      </w:r>
      <w:r w:rsidRPr="005B1B4D">
        <w:rPr>
          <w:rFonts w:cs="Times" w:hint="eastAsia"/>
          <w:b/>
          <w:i/>
        </w:rPr>
        <w:t>↑</w:t>
      </w:r>
      <w:r w:rsidRPr="00F57B7F">
        <w:rPr>
          <w:rFonts w:cs="Times" w:hint="eastAsia"/>
        </w:rPr>
        <w:tab/>
      </w:r>
    </w:p>
    <w:p w14:paraId="24D4F184" w14:textId="77777777" w:rsidR="00091DC4" w:rsidRDefault="00091DC4" w:rsidP="00091DC4">
      <w:pPr>
        <w:widowControl w:val="0"/>
        <w:tabs>
          <w:tab w:val="left" w:pos="220"/>
          <w:tab w:val="left" w:pos="720"/>
        </w:tabs>
        <w:autoSpaceDE w:val="0"/>
        <w:autoSpaceDN w:val="0"/>
        <w:adjustRightInd w:val="0"/>
        <w:jc w:val="center"/>
        <w:rPr>
          <w:rFonts w:cs="Times"/>
        </w:rPr>
      </w:pPr>
      <w:r w:rsidRPr="00F57B7F">
        <w:rPr>
          <w:rFonts w:cs="Times" w:hint="eastAsia"/>
        </w:rPr>
        <w:t>Pfizer Inc.</w:t>
      </w:r>
      <w:r>
        <w:rPr>
          <w:rFonts w:cs="Times"/>
        </w:rPr>
        <w:tab/>
      </w:r>
      <w:r w:rsidRPr="00F57B7F">
        <w:rPr>
          <w:rFonts w:cs="Times"/>
        </w:rPr>
        <w:t>AT&amp;T Inc.</w:t>
      </w:r>
      <w:r w:rsidRPr="00F57B7F">
        <w:rPr>
          <w:rFonts w:cs="Times"/>
        </w:rPr>
        <w:tab/>
        <w:t>The Home Depot, Inc.</w:t>
      </w:r>
      <w:r w:rsidRPr="00F57B7F">
        <w:rPr>
          <w:rFonts w:cs="Times"/>
        </w:rPr>
        <w:tab/>
      </w:r>
    </w:p>
    <w:p w14:paraId="184216AB" w14:textId="77777777" w:rsidR="00091DC4" w:rsidRDefault="00091DC4" w:rsidP="00091DC4">
      <w:pPr>
        <w:widowControl w:val="0"/>
        <w:tabs>
          <w:tab w:val="left" w:pos="220"/>
          <w:tab w:val="left" w:pos="720"/>
        </w:tabs>
        <w:autoSpaceDE w:val="0"/>
        <w:autoSpaceDN w:val="0"/>
        <w:adjustRightInd w:val="0"/>
        <w:jc w:val="center"/>
        <w:rPr>
          <w:rFonts w:cs="Times"/>
        </w:rPr>
      </w:pPr>
      <w:r w:rsidRPr="00F57B7F">
        <w:rPr>
          <w:rFonts w:cs="Times"/>
        </w:rPr>
        <w:t>The Procter &amp; Gamble Company</w:t>
      </w:r>
      <w:r>
        <w:rPr>
          <w:rFonts w:cs="Times"/>
        </w:rPr>
        <w:t xml:space="preserve"> </w:t>
      </w:r>
      <w:r>
        <w:rPr>
          <w:rFonts w:cs="Times"/>
        </w:rPr>
        <w:tab/>
      </w:r>
      <w:r w:rsidRPr="00F57B7F">
        <w:rPr>
          <w:rFonts w:cs="Times"/>
        </w:rPr>
        <w:t>The Boeing Company</w:t>
      </w:r>
      <w:r w:rsidRPr="00F57B7F">
        <w:rPr>
          <w:rFonts w:cs="Times"/>
        </w:rPr>
        <w:tab/>
        <w:t>Intel Corporation</w:t>
      </w:r>
      <w:r w:rsidRPr="00F57B7F">
        <w:rPr>
          <w:rFonts w:cs="Times"/>
        </w:rPr>
        <w:tab/>
        <w:t>The Travelers Companies, Inc.</w:t>
      </w:r>
      <w:r>
        <w:rPr>
          <w:rFonts w:cs="Times"/>
        </w:rPr>
        <w:tab/>
      </w:r>
      <w:r w:rsidRPr="00F57B7F">
        <w:rPr>
          <w:rFonts w:cs="Times"/>
        </w:rPr>
        <w:t>Caterpillar Inc.</w:t>
      </w:r>
      <w:r w:rsidRPr="00F57B7F">
        <w:rPr>
          <w:rFonts w:cs="Times"/>
        </w:rPr>
        <w:tab/>
      </w:r>
    </w:p>
    <w:p w14:paraId="3A6C5D10" w14:textId="77777777" w:rsidR="00091DC4" w:rsidRPr="00F57B7F" w:rsidRDefault="00091DC4" w:rsidP="00091DC4">
      <w:pPr>
        <w:widowControl w:val="0"/>
        <w:tabs>
          <w:tab w:val="left" w:pos="220"/>
          <w:tab w:val="left" w:pos="720"/>
        </w:tabs>
        <w:autoSpaceDE w:val="0"/>
        <w:autoSpaceDN w:val="0"/>
        <w:adjustRightInd w:val="0"/>
        <w:jc w:val="center"/>
        <w:rPr>
          <w:rFonts w:cs="Times"/>
        </w:rPr>
      </w:pPr>
      <w:r w:rsidRPr="00F57B7F">
        <w:rPr>
          <w:rFonts w:cs="Times"/>
        </w:rPr>
        <w:t>International Business Machines Corporation</w:t>
      </w:r>
      <w:r w:rsidRPr="00F57B7F">
        <w:rPr>
          <w:rFonts w:cs="Times"/>
        </w:rPr>
        <w:tab/>
        <w:t>UnitedHealth Group Incorporated</w:t>
      </w:r>
    </w:p>
    <w:p w14:paraId="6A3AF877" w14:textId="77777777" w:rsidR="00091DC4" w:rsidRPr="00F57B7F" w:rsidRDefault="00091DC4" w:rsidP="00091DC4">
      <w:pPr>
        <w:widowControl w:val="0"/>
        <w:tabs>
          <w:tab w:val="left" w:pos="220"/>
          <w:tab w:val="left" w:pos="720"/>
        </w:tabs>
        <w:autoSpaceDE w:val="0"/>
        <w:autoSpaceDN w:val="0"/>
        <w:adjustRightInd w:val="0"/>
        <w:jc w:val="center"/>
        <w:rPr>
          <w:rFonts w:cs="Times"/>
        </w:rPr>
      </w:pPr>
      <w:r w:rsidRPr="00F57B7F">
        <w:rPr>
          <w:rFonts w:cs="Times"/>
        </w:rPr>
        <w:t>Chevron Corporation</w:t>
      </w:r>
      <w:r w:rsidRPr="00F57B7F">
        <w:rPr>
          <w:rFonts w:cs="Times"/>
        </w:rPr>
        <w:tab/>
        <w:t>Johnson &amp; Johnson</w:t>
      </w:r>
      <w:r w:rsidRPr="00F57B7F">
        <w:rPr>
          <w:rFonts w:cs="Times"/>
        </w:rPr>
        <w:tab/>
        <w:t>United Technologies Corporation</w:t>
      </w:r>
    </w:p>
    <w:p w14:paraId="735ADC45" w14:textId="77777777" w:rsidR="00091DC4" w:rsidRPr="00F57B7F" w:rsidRDefault="00091DC4" w:rsidP="00091DC4">
      <w:pPr>
        <w:widowControl w:val="0"/>
        <w:tabs>
          <w:tab w:val="left" w:pos="220"/>
          <w:tab w:val="left" w:pos="720"/>
        </w:tabs>
        <w:autoSpaceDE w:val="0"/>
        <w:autoSpaceDN w:val="0"/>
        <w:adjustRightInd w:val="0"/>
        <w:jc w:val="center"/>
        <w:rPr>
          <w:rFonts w:cs="Times"/>
        </w:rPr>
      </w:pPr>
      <w:proofErr w:type="gramStart"/>
      <w:r w:rsidRPr="00F57B7F">
        <w:rPr>
          <w:rFonts w:cs="Times"/>
        </w:rPr>
        <w:t>Cisco Systems, Inc.</w:t>
      </w:r>
      <w:r w:rsidRPr="00F57B7F">
        <w:rPr>
          <w:rFonts w:cs="Times"/>
        </w:rPr>
        <w:tab/>
        <w:t>JPMorgan Chase &amp; Co.</w:t>
      </w:r>
      <w:r w:rsidRPr="00F57B7F">
        <w:rPr>
          <w:rFonts w:cs="Times"/>
        </w:rPr>
        <w:tab/>
        <w:t>Verizon Communications Inc.</w:t>
      </w:r>
      <w:proofErr w:type="gramEnd"/>
    </w:p>
    <w:p w14:paraId="7FC14A9C" w14:textId="77777777" w:rsidR="00091DC4" w:rsidRPr="00F57B7F" w:rsidRDefault="00091DC4" w:rsidP="00091DC4">
      <w:pPr>
        <w:widowControl w:val="0"/>
        <w:tabs>
          <w:tab w:val="left" w:pos="220"/>
          <w:tab w:val="left" w:pos="720"/>
        </w:tabs>
        <w:autoSpaceDE w:val="0"/>
        <w:autoSpaceDN w:val="0"/>
        <w:adjustRightInd w:val="0"/>
        <w:jc w:val="center"/>
        <w:rPr>
          <w:rFonts w:cs="Times"/>
        </w:rPr>
      </w:pPr>
      <w:r w:rsidRPr="00F57B7F">
        <w:rPr>
          <w:rFonts w:cs="Times" w:hint="eastAsia"/>
        </w:rPr>
        <w:t>The Coca-Cola Company</w:t>
      </w:r>
      <w:r w:rsidRPr="00F57B7F">
        <w:rPr>
          <w:rFonts w:cs="Times" w:hint="eastAsia"/>
        </w:rPr>
        <w:tab/>
        <w:t>McDonald's Corporation</w:t>
      </w:r>
      <w:r w:rsidRPr="00F57B7F">
        <w:rPr>
          <w:rFonts w:cs="Times" w:hint="eastAsia"/>
        </w:rPr>
        <w:tab/>
      </w:r>
      <w:r w:rsidRPr="005B1B4D">
        <w:rPr>
          <w:rFonts w:cs="Times" w:hint="eastAsia"/>
          <w:b/>
          <w:i/>
        </w:rPr>
        <w:t xml:space="preserve">Visa Inc. </w:t>
      </w:r>
      <w:r w:rsidRPr="005B1B4D">
        <w:rPr>
          <w:rFonts w:cs="Times" w:hint="eastAsia"/>
          <w:b/>
          <w:i/>
        </w:rPr>
        <w:t>↑</w:t>
      </w:r>
    </w:p>
    <w:p w14:paraId="35583324" w14:textId="77777777" w:rsidR="00091DC4" w:rsidRPr="00F57B7F" w:rsidRDefault="00091DC4" w:rsidP="00091DC4">
      <w:pPr>
        <w:widowControl w:val="0"/>
        <w:tabs>
          <w:tab w:val="left" w:pos="220"/>
          <w:tab w:val="left" w:pos="720"/>
        </w:tabs>
        <w:autoSpaceDE w:val="0"/>
        <w:autoSpaceDN w:val="0"/>
        <w:adjustRightInd w:val="0"/>
        <w:jc w:val="center"/>
        <w:rPr>
          <w:rFonts w:cs="Times"/>
        </w:rPr>
      </w:pPr>
      <w:proofErr w:type="gramStart"/>
      <w:r w:rsidRPr="00F57B7F">
        <w:rPr>
          <w:rFonts w:cs="Times"/>
        </w:rPr>
        <w:t>E.I. du Pont de Nemours &amp; Company</w:t>
      </w:r>
      <w:r w:rsidRPr="00F57B7F">
        <w:rPr>
          <w:rFonts w:cs="Times"/>
        </w:rPr>
        <w:tab/>
        <w:t>Merck &amp; Co., Inc.</w:t>
      </w:r>
      <w:r w:rsidRPr="00F57B7F">
        <w:rPr>
          <w:rFonts w:cs="Times"/>
        </w:rPr>
        <w:tab/>
        <w:t>Wal-Mart Stores, Inc.</w:t>
      </w:r>
      <w:proofErr w:type="gramEnd"/>
    </w:p>
    <w:p w14:paraId="13AEB849" w14:textId="77777777" w:rsidR="00091DC4" w:rsidRPr="00F57B7F" w:rsidRDefault="00091DC4" w:rsidP="00091DC4">
      <w:pPr>
        <w:widowControl w:val="0"/>
        <w:tabs>
          <w:tab w:val="left" w:pos="220"/>
          <w:tab w:val="left" w:pos="720"/>
        </w:tabs>
        <w:autoSpaceDE w:val="0"/>
        <w:autoSpaceDN w:val="0"/>
        <w:adjustRightInd w:val="0"/>
        <w:jc w:val="center"/>
        <w:rPr>
          <w:rFonts w:cs="Times"/>
        </w:rPr>
      </w:pPr>
      <w:r w:rsidRPr="00F57B7F">
        <w:rPr>
          <w:rFonts w:cs="Times"/>
        </w:rPr>
        <w:t>Exxon Mobil Corporation</w:t>
      </w:r>
      <w:r w:rsidRPr="00F57B7F">
        <w:rPr>
          <w:rFonts w:cs="Times"/>
        </w:rPr>
        <w:tab/>
        <w:t>Microsoft Corporation</w:t>
      </w:r>
      <w:r w:rsidRPr="00F57B7F">
        <w:rPr>
          <w:rFonts w:cs="Times"/>
        </w:rPr>
        <w:tab/>
        <w:t>The Walt Disney Company</w:t>
      </w:r>
    </w:p>
    <w:p w14:paraId="30E07195" w14:textId="77777777" w:rsidR="00091DC4" w:rsidRDefault="00091DC4" w:rsidP="00091DC4">
      <w:pPr>
        <w:widowControl w:val="0"/>
        <w:tabs>
          <w:tab w:val="left" w:pos="220"/>
          <w:tab w:val="left" w:pos="720"/>
        </w:tabs>
        <w:autoSpaceDE w:val="0"/>
        <w:autoSpaceDN w:val="0"/>
        <w:adjustRightInd w:val="0"/>
        <w:rPr>
          <w:rFonts w:cs="Times"/>
        </w:rPr>
      </w:pPr>
    </w:p>
    <w:p w14:paraId="2D722949" w14:textId="77777777" w:rsidR="00091DC4" w:rsidRPr="005B1B4D" w:rsidRDefault="00091DC4" w:rsidP="00091DC4">
      <w:pPr>
        <w:widowControl w:val="0"/>
        <w:tabs>
          <w:tab w:val="left" w:pos="220"/>
          <w:tab w:val="left" w:pos="720"/>
        </w:tabs>
        <w:autoSpaceDE w:val="0"/>
        <w:autoSpaceDN w:val="0"/>
        <w:adjustRightInd w:val="0"/>
        <w:rPr>
          <w:rFonts w:cs="Times"/>
          <w:b/>
          <w:i/>
          <w:u w:val="single"/>
        </w:rPr>
      </w:pPr>
      <w:r w:rsidRPr="005B1B4D">
        <w:rPr>
          <w:rFonts w:cs="Times"/>
          <w:b/>
          <w:i/>
          <w:u w:val="single"/>
        </w:rPr>
        <w:t>Dropped from Average</w:t>
      </w:r>
    </w:p>
    <w:p w14:paraId="0FA6AC4A" w14:textId="77777777" w:rsidR="00091DC4" w:rsidRPr="005C479E" w:rsidRDefault="00091DC4" w:rsidP="00091DC4">
      <w:pPr>
        <w:widowControl w:val="0"/>
        <w:tabs>
          <w:tab w:val="left" w:pos="220"/>
          <w:tab w:val="left" w:pos="720"/>
        </w:tabs>
        <w:autoSpaceDE w:val="0"/>
        <w:autoSpaceDN w:val="0"/>
        <w:adjustRightInd w:val="0"/>
        <w:rPr>
          <w:rFonts w:cs="Times"/>
          <w:i/>
        </w:rPr>
      </w:pPr>
      <w:r w:rsidRPr="005C479E">
        <w:rPr>
          <w:rFonts w:cs="Times" w:hint="eastAsia"/>
          <w:i/>
        </w:rPr>
        <w:t xml:space="preserve">Alcoa Inc. </w:t>
      </w:r>
      <w:r w:rsidRPr="005C479E">
        <w:rPr>
          <w:rFonts w:cs="Times" w:hint="eastAsia"/>
          <w:i/>
        </w:rPr>
        <w:t>↓</w:t>
      </w:r>
      <w:r w:rsidRPr="005C479E">
        <w:rPr>
          <w:rFonts w:cs="Times" w:hint="eastAsia"/>
          <w:i/>
        </w:rPr>
        <w:tab/>
        <w:t xml:space="preserve">Bank of America Corporation </w:t>
      </w:r>
      <w:r w:rsidRPr="005C479E">
        <w:rPr>
          <w:rFonts w:cs="Times" w:hint="eastAsia"/>
          <w:i/>
        </w:rPr>
        <w:t>↓</w:t>
      </w:r>
      <w:r w:rsidRPr="005C479E">
        <w:rPr>
          <w:rFonts w:cs="Times" w:hint="eastAsia"/>
          <w:i/>
        </w:rPr>
        <w:tab/>
        <w:t xml:space="preserve">Hewlett-Packard Company </w:t>
      </w:r>
      <w:r w:rsidRPr="005C479E">
        <w:rPr>
          <w:rFonts w:cs="Times" w:hint="eastAsia"/>
          <w:i/>
        </w:rPr>
        <w:t>↓</w:t>
      </w:r>
    </w:p>
    <w:p w14:paraId="082C5366" w14:textId="77777777" w:rsidR="00091DC4" w:rsidRPr="005C479E" w:rsidRDefault="00091DC4" w:rsidP="00091DC4">
      <w:pPr>
        <w:widowControl w:val="0"/>
        <w:tabs>
          <w:tab w:val="left" w:pos="220"/>
          <w:tab w:val="left" w:pos="720"/>
        </w:tabs>
        <w:autoSpaceDE w:val="0"/>
        <w:autoSpaceDN w:val="0"/>
        <w:adjustRightInd w:val="0"/>
        <w:rPr>
          <w:rFonts w:cs="Times"/>
          <w:i/>
        </w:rPr>
      </w:pPr>
    </w:p>
    <w:p w14:paraId="27883298" w14:textId="77777777" w:rsidR="00091DC4" w:rsidRDefault="00091DC4" w:rsidP="00091DC4">
      <w:pPr>
        <w:widowControl w:val="0"/>
        <w:tabs>
          <w:tab w:val="left" w:pos="220"/>
          <w:tab w:val="left" w:pos="720"/>
        </w:tabs>
        <w:autoSpaceDE w:val="0"/>
        <w:autoSpaceDN w:val="0"/>
        <w:adjustRightInd w:val="0"/>
        <w:rPr>
          <w:rFonts w:cs="Times"/>
        </w:rPr>
      </w:pPr>
    </w:p>
    <w:p w14:paraId="2F09B016" w14:textId="77777777" w:rsidR="00091DC4" w:rsidRDefault="00091DC4" w:rsidP="00091DC4">
      <w:pPr>
        <w:widowControl w:val="0"/>
        <w:tabs>
          <w:tab w:val="left" w:pos="220"/>
          <w:tab w:val="left" w:pos="720"/>
        </w:tabs>
        <w:autoSpaceDE w:val="0"/>
        <w:autoSpaceDN w:val="0"/>
        <w:adjustRightInd w:val="0"/>
        <w:rPr>
          <w:rFonts w:cs="Times"/>
        </w:rPr>
      </w:pPr>
    </w:p>
    <w:p w14:paraId="21B4FEAE" w14:textId="77777777" w:rsidR="00091DC4" w:rsidRDefault="00091DC4" w:rsidP="00091DC4">
      <w:pPr>
        <w:widowControl w:val="0"/>
        <w:tabs>
          <w:tab w:val="left" w:pos="220"/>
          <w:tab w:val="left" w:pos="720"/>
        </w:tabs>
        <w:autoSpaceDE w:val="0"/>
        <w:autoSpaceDN w:val="0"/>
        <w:adjustRightInd w:val="0"/>
        <w:rPr>
          <w:rFonts w:cs="Times"/>
        </w:rPr>
      </w:pPr>
    </w:p>
    <w:p w14:paraId="379B2603" w14:textId="77777777" w:rsidR="00091DC4" w:rsidRDefault="00091DC4" w:rsidP="00091DC4">
      <w:pPr>
        <w:widowControl w:val="0"/>
        <w:tabs>
          <w:tab w:val="left" w:pos="220"/>
          <w:tab w:val="left" w:pos="720"/>
        </w:tabs>
        <w:autoSpaceDE w:val="0"/>
        <w:autoSpaceDN w:val="0"/>
        <w:adjustRightInd w:val="0"/>
        <w:rPr>
          <w:rFonts w:cs="Times"/>
        </w:rPr>
      </w:pPr>
    </w:p>
    <w:p w14:paraId="560E21E5" w14:textId="77777777" w:rsidR="00091DC4" w:rsidRDefault="00091DC4" w:rsidP="00091DC4">
      <w:pPr>
        <w:widowControl w:val="0"/>
        <w:tabs>
          <w:tab w:val="left" w:pos="220"/>
          <w:tab w:val="left" w:pos="720"/>
        </w:tabs>
        <w:autoSpaceDE w:val="0"/>
        <w:autoSpaceDN w:val="0"/>
        <w:adjustRightInd w:val="0"/>
        <w:rPr>
          <w:rFonts w:cs="Times"/>
        </w:rPr>
      </w:pPr>
    </w:p>
    <w:p w14:paraId="7737421A" w14:textId="77777777" w:rsidR="00091DC4" w:rsidRDefault="00091DC4" w:rsidP="00091DC4">
      <w:pPr>
        <w:widowControl w:val="0"/>
        <w:tabs>
          <w:tab w:val="left" w:pos="220"/>
          <w:tab w:val="left" w:pos="720"/>
        </w:tabs>
        <w:autoSpaceDE w:val="0"/>
        <w:autoSpaceDN w:val="0"/>
        <w:adjustRightInd w:val="0"/>
        <w:rPr>
          <w:rFonts w:cs="Times"/>
        </w:rPr>
      </w:pPr>
    </w:p>
    <w:p w14:paraId="1DEFDF93" w14:textId="77777777" w:rsidR="00091DC4" w:rsidRDefault="00091DC4" w:rsidP="00091DC4">
      <w:pPr>
        <w:widowControl w:val="0"/>
        <w:tabs>
          <w:tab w:val="left" w:pos="220"/>
          <w:tab w:val="left" w:pos="720"/>
        </w:tabs>
        <w:autoSpaceDE w:val="0"/>
        <w:autoSpaceDN w:val="0"/>
        <w:adjustRightInd w:val="0"/>
        <w:rPr>
          <w:rFonts w:cs="Times"/>
        </w:rPr>
      </w:pPr>
    </w:p>
    <w:p w14:paraId="1660D542" w14:textId="77777777" w:rsidR="00091DC4" w:rsidRDefault="00091DC4" w:rsidP="00091DC4">
      <w:pPr>
        <w:widowControl w:val="0"/>
        <w:tabs>
          <w:tab w:val="left" w:pos="220"/>
          <w:tab w:val="left" w:pos="720"/>
        </w:tabs>
        <w:autoSpaceDE w:val="0"/>
        <w:autoSpaceDN w:val="0"/>
        <w:adjustRightInd w:val="0"/>
        <w:rPr>
          <w:rFonts w:cs="Times"/>
        </w:rPr>
      </w:pPr>
    </w:p>
    <w:p w14:paraId="1BE20A10" w14:textId="77777777" w:rsidR="00091DC4" w:rsidRDefault="00091DC4" w:rsidP="00091DC4">
      <w:pPr>
        <w:widowControl w:val="0"/>
        <w:tabs>
          <w:tab w:val="left" w:pos="220"/>
          <w:tab w:val="left" w:pos="720"/>
        </w:tabs>
        <w:autoSpaceDE w:val="0"/>
        <w:autoSpaceDN w:val="0"/>
        <w:adjustRightInd w:val="0"/>
        <w:rPr>
          <w:rFonts w:cs="Times"/>
        </w:rPr>
      </w:pPr>
    </w:p>
    <w:p w14:paraId="49A8CD6C" w14:textId="77777777" w:rsidR="00091DC4" w:rsidRDefault="00091DC4" w:rsidP="00091DC4">
      <w:pPr>
        <w:widowControl w:val="0"/>
        <w:tabs>
          <w:tab w:val="left" w:pos="220"/>
          <w:tab w:val="left" w:pos="720"/>
        </w:tabs>
        <w:autoSpaceDE w:val="0"/>
        <w:autoSpaceDN w:val="0"/>
        <w:adjustRightInd w:val="0"/>
        <w:rPr>
          <w:rFonts w:cs="Times"/>
        </w:rPr>
      </w:pPr>
    </w:p>
    <w:p w14:paraId="6BDD7841" w14:textId="77777777" w:rsidR="00091DC4" w:rsidRPr="00F57B7F" w:rsidRDefault="00091DC4" w:rsidP="00091DC4">
      <w:pPr>
        <w:widowControl w:val="0"/>
        <w:tabs>
          <w:tab w:val="left" w:pos="220"/>
          <w:tab w:val="left" w:pos="720"/>
        </w:tabs>
        <w:autoSpaceDE w:val="0"/>
        <w:autoSpaceDN w:val="0"/>
        <w:adjustRightInd w:val="0"/>
        <w:rPr>
          <w:rFonts w:cs="Times"/>
        </w:rPr>
      </w:pPr>
      <w:r w:rsidRPr="00CF64A1">
        <w:rPr>
          <w:rFonts w:cs="Times"/>
          <w:b/>
          <w:u w:val="single"/>
        </w:rPr>
        <w:t xml:space="preserve">DJIA Companies </w:t>
      </w:r>
      <w:r w:rsidRPr="005C479E">
        <w:rPr>
          <w:rFonts w:cs="Times"/>
          <w:b/>
          <w:u w:val="single"/>
        </w:rPr>
        <w:t>September 24, 2012</w:t>
      </w:r>
    </w:p>
    <w:p w14:paraId="2A5B5584" w14:textId="77777777" w:rsidR="00091DC4" w:rsidRPr="00F57B7F" w:rsidRDefault="00091DC4" w:rsidP="00091DC4">
      <w:pPr>
        <w:widowControl w:val="0"/>
        <w:tabs>
          <w:tab w:val="left" w:pos="220"/>
          <w:tab w:val="left" w:pos="720"/>
        </w:tabs>
        <w:autoSpaceDE w:val="0"/>
        <w:autoSpaceDN w:val="0"/>
        <w:adjustRightInd w:val="0"/>
        <w:jc w:val="center"/>
        <w:rPr>
          <w:rFonts w:cs="Times"/>
        </w:rPr>
      </w:pPr>
      <w:proofErr w:type="gramStart"/>
      <w:r w:rsidRPr="00F57B7F">
        <w:rPr>
          <w:rFonts w:cs="Times"/>
        </w:rPr>
        <w:t>3M Company</w:t>
      </w:r>
      <w:r w:rsidRPr="00F57B7F">
        <w:rPr>
          <w:rFonts w:cs="Times"/>
        </w:rPr>
        <w:tab/>
      </w:r>
      <w:r>
        <w:rPr>
          <w:rFonts w:cs="Times"/>
        </w:rPr>
        <w:tab/>
      </w:r>
      <w:r w:rsidRPr="00F57B7F">
        <w:rPr>
          <w:rFonts w:cs="Times"/>
        </w:rPr>
        <w:t>E.I. du Pont de Nemours &amp; Company</w:t>
      </w:r>
      <w:r w:rsidRPr="00F57B7F">
        <w:rPr>
          <w:rFonts w:cs="Times"/>
        </w:rPr>
        <w:tab/>
        <w:t>Merck &amp; Co., Inc.</w:t>
      </w:r>
      <w:proofErr w:type="gramEnd"/>
    </w:p>
    <w:p w14:paraId="0CEC8531" w14:textId="77777777" w:rsidR="00091DC4" w:rsidRPr="00F57B7F" w:rsidRDefault="00091DC4" w:rsidP="00091DC4">
      <w:pPr>
        <w:widowControl w:val="0"/>
        <w:tabs>
          <w:tab w:val="left" w:pos="220"/>
          <w:tab w:val="left" w:pos="720"/>
        </w:tabs>
        <w:autoSpaceDE w:val="0"/>
        <w:autoSpaceDN w:val="0"/>
        <w:adjustRightInd w:val="0"/>
        <w:jc w:val="center"/>
        <w:rPr>
          <w:rFonts w:cs="Times"/>
        </w:rPr>
      </w:pPr>
      <w:r w:rsidRPr="00F57B7F">
        <w:rPr>
          <w:rFonts w:cs="Times"/>
        </w:rPr>
        <w:t>Alcoa Inc.</w:t>
      </w:r>
      <w:r w:rsidRPr="00F57B7F">
        <w:rPr>
          <w:rFonts w:cs="Times"/>
        </w:rPr>
        <w:tab/>
        <w:t>Exxon Mobil Corporation</w:t>
      </w:r>
      <w:r w:rsidRPr="00F57B7F">
        <w:rPr>
          <w:rFonts w:cs="Times"/>
        </w:rPr>
        <w:tab/>
        <w:t>Microsoft Corporation</w:t>
      </w:r>
    </w:p>
    <w:p w14:paraId="68BE7347" w14:textId="77777777" w:rsidR="00091DC4" w:rsidRPr="00F57B7F" w:rsidRDefault="00091DC4" w:rsidP="00091DC4">
      <w:pPr>
        <w:widowControl w:val="0"/>
        <w:tabs>
          <w:tab w:val="left" w:pos="220"/>
          <w:tab w:val="left" w:pos="720"/>
        </w:tabs>
        <w:autoSpaceDE w:val="0"/>
        <w:autoSpaceDN w:val="0"/>
        <w:adjustRightInd w:val="0"/>
        <w:jc w:val="center"/>
        <w:rPr>
          <w:rFonts w:cs="Times"/>
        </w:rPr>
      </w:pPr>
      <w:r w:rsidRPr="00F57B7F">
        <w:rPr>
          <w:rFonts w:cs="Times"/>
        </w:rPr>
        <w:t>American Express Company</w:t>
      </w:r>
      <w:r w:rsidRPr="00F57B7F">
        <w:rPr>
          <w:rFonts w:cs="Times"/>
        </w:rPr>
        <w:tab/>
        <w:t>General Electric Company</w:t>
      </w:r>
      <w:r w:rsidRPr="00F57B7F">
        <w:rPr>
          <w:rFonts w:cs="Times"/>
        </w:rPr>
        <w:tab/>
        <w:t>Pfizer Inc.</w:t>
      </w:r>
    </w:p>
    <w:p w14:paraId="6D5959C2" w14:textId="77777777" w:rsidR="00091DC4" w:rsidRPr="00F57B7F" w:rsidRDefault="00091DC4" w:rsidP="00091DC4">
      <w:pPr>
        <w:widowControl w:val="0"/>
        <w:tabs>
          <w:tab w:val="left" w:pos="220"/>
          <w:tab w:val="left" w:pos="720"/>
        </w:tabs>
        <w:autoSpaceDE w:val="0"/>
        <w:autoSpaceDN w:val="0"/>
        <w:adjustRightInd w:val="0"/>
        <w:jc w:val="center"/>
        <w:rPr>
          <w:rFonts w:cs="Times"/>
        </w:rPr>
      </w:pPr>
      <w:r w:rsidRPr="00F57B7F">
        <w:rPr>
          <w:rFonts w:cs="Times"/>
        </w:rPr>
        <w:t>AT&amp;T Inc.</w:t>
      </w:r>
      <w:r w:rsidRPr="00F57B7F">
        <w:rPr>
          <w:rFonts w:cs="Times"/>
        </w:rPr>
        <w:tab/>
        <w:t>Hewlett-Packard Company</w:t>
      </w:r>
      <w:r w:rsidRPr="00F57B7F">
        <w:rPr>
          <w:rFonts w:cs="Times"/>
        </w:rPr>
        <w:tab/>
        <w:t>The Procter &amp; Gamble Company</w:t>
      </w:r>
    </w:p>
    <w:p w14:paraId="17D5680E" w14:textId="77777777" w:rsidR="00091DC4" w:rsidRDefault="00091DC4" w:rsidP="00091DC4">
      <w:pPr>
        <w:widowControl w:val="0"/>
        <w:tabs>
          <w:tab w:val="left" w:pos="220"/>
          <w:tab w:val="left" w:pos="720"/>
        </w:tabs>
        <w:autoSpaceDE w:val="0"/>
        <w:autoSpaceDN w:val="0"/>
        <w:adjustRightInd w:val="0"/>
        <w:jc w:val="center"/>
        <w:rPr>
          <w:rFonts w:cs="Times"/>
        </w:rPr>
      </w:pPr>
      <w:proofErr w:type="gramStart"/>
      <w:r w:rsidRPr="00F57B7F">
        <w:rPr>
          <w:rFonts w:cs="Times"/>
        </w:rPr>
        <w:t>Bank of America C</w:t>
      </w:r>
      <w:r>
        <w:rPr>
          <w:rFonts w:cs="Times"/>
        </w:rPr>
        <w:t>orporation</w:t>
      </w:r>
      <w:r>
        <w:rPr>
          <w:rFonts w:cs="Times"/>
        </w:rPr>
        <w:tab/>
        <w:t>The Home Depot, Inc.</w:t>
      </w:r>
      <w:proofErr w:type="gramEnd"/>
    </w:p>
    <w:p w14:paraId="7105AF3C" w14:textId="77777777" w:rsidR="00091DC4" w:rsidRDefault="00091DC4" w:rsidP="00091DC4">
      <w:pPr>
        <w:widowControl w:val="0"/>
        <w:tabs>
          <w:tab w:val="left" w:pos="220"/>
          <w:tab w:val="left" w:pos="720"/>
        </w:tabs>
        <w:autoSpaceDE w:val="0"/>
        <w:autoSpaceDN w:val="0"/>
        <w:adjustRightInd w:val="0"/>
        <w:jc w:val="center"/>
        <w:rPr>
          <w:rFonts w:cs="Times"/>
        </w:rPr>
      </w:pPr>
      <w:r w:rsidRPr="00F57B7F">
        <w:rPr>
          <w:rFonts w:cs="Times"/>
        </w:rPr>
        <w:t>The Travelers Companies, Inc.</w:t>
      </w:r>
      <w:r>
        <w:rPr>
          <w:rFonts w:cs="Times"/>
        </w:rPr>
        <w:tab/>
      </w:r>
      <w:proofErr w:type="gramStart"/>
      <w:r w:rsidRPr="00F57B7F">
        <w:rPr>
          <w:rFonts w:cs="Times" w:hint="eastAsia"/>
        </w:rPr>
        <w:t>The Boeing Company</w:t>
      </w:r>
      <w:r w:rsidRPr="00F57B7F">
        <w:rPr>
          <w:rFonts w:cs="Times" w:hint="eastAsia"/>
        </w:rPr>
        <w:tab/>
        <w:t>Intel Corporation</w:t>
      </w:r>
      <w:r w:rsidRPr="00F57B7F">
        <w:rPr>
          <w:rFonts w:cs="Times" w:hint="eastAsia"/>
        </w:rPr>
        <w:tab/>
      </w:r>
      <w:r w:rsidRPr="005B1B4D">
        <w:rPr>
          <w:rFonts w:cs="Times" w:hint="eastAsia"/>
          <w:b/>
          <w:i/>
        </w:rPr>
        <w:t xml:space="preserve">UnitedHealth Group Incorporated </w:t>
      </w:r>
      <w:r w:rsidRPr="005B1B4D">
        <w:rPr>
          <w:rFonts w:cs="Times" w:hint="eastAsia"/>
          <w:b/>
          <w:i/>
        </w:rPr>
        <w:t>↑</w:t>
      </w:r>
      <w:r>
        <w:rPr>
          <w:rFonts w:cs="Times"/>
        </w:rPr>
        <w:tab/>
      </w:r>
      <w:r w:rsidRPr="00F57B7F">
        <w:rPr>
          <w:rFonts w:cs="Times"/>
        </w:rPr>
        <w:t>Caterpillar Inc.</w:t>
      </w:r>
      <w:proofErr w:type="gramEnd"/>
      <w:r w:rsidRPr="00F57B7F">
        <w:rPr>
          <w:rFonts w:cs="Times"/>
        </w:rPr>
        <w:tab/>
      </w:r>
    </w:p>
    <w:p w14:paraId="02207BF3" w14:textId="77777777" w:rsidR="00091DC4" w:rsidRPr="00F57B7F" w:rsidRDefault="00091DC4" w:rsidP="00091DC4">
      <w:pPr>
        <w:widowControl w:val="0"/>
        <w:tabs>
          <w:tab w:val="left" w:pos="220"/>
          <w:tab w:val="left" w:pos="720"/>
        </w:tabs>
        <w:autoSpaceDE w:val="0"/>
        <w:autoSpaceDN w:val="0"/>
        <w:adjustRightInd w:val="0"/>
        <w:jc w:val="center"/>
        <w:rPr>
          <w:rFonts w:cs="Times"/>
        </w:rPr>
      </w:pPr>
      <w:r w:rsidRPr="00F57B7F">
        <w:rPr>
          <w:rFonts w:cs="Times"/>
        </w:rPr>
        <w:t>International Business Machines Corporation</w:t>
      </w:r>
      <w:r w:rsidRPr="00F57B7F">
        <w:rPr>
          <w:rFonts w:cs="Times"/>
        </w:rPr>
        <w:tab/>
        <w:t>United Technologies Corporation</w:t>
      </w:r>
    </w:p>
    <w:p w14:paraId="333FC32A" w14:textId="77777777" w:rsidR="00091DC4" w:rsidRPr="00F57B7F" w:rsidRDefault="00091DC4" w:rsidP="00091DC4">
      <w:pPr>
        <w:widowControl w:val="0"/>
        <w:tabs>
          <w:tab w:val="left" w:pos="220"/>
          <w:tab w:val="left" w:pos="720"/>
        </w:tabs>
        <w:autoSpaceDE w:val="0"/>
        <w:autoSpaceDN w:val="0"/>
        <w:adjustRightInd w:val="0"/>
        <w:jc w:val="center"/>
        <w:rPr>
          <w:rFonts w:cs="Times"/>
        </w:rPr>
      </w:pPr>
      <w:r w:rsidRPr="00F57B7F">
        <w:rPr>
          <w:rFonts w:cs="Times"/>
        </w:rPr>
        <w:t>Chevron Corporation</w:t>
      </w:r>
      <w:r w:rsidRPr="00F57B7F">
        <w:rPr>
          <w:rFonts w:cs="Times"/>
        </w:rPr>
        <w:tab/>
        <w:t>Johnson &amp; Johnson</w:t>
      </w:r>
      <w:r w:rsidRPr="00F57B7F">
        <w:rPr>
          <w:rFonts w:cs="Times"/>
        </w:rPr>
        <w:tab/>
        <w:t>Verizon Communications Inc.</w:t>
      </w:r>
    </w:p>
    <w:p w14:paraId="302EEA58" w14:textId="77777777" w:rsidR="00091DC4" w:rsidRPr="00F57B7F" w:rsidRDefault="00091DC4" w:rsidP="00091DC4">
      <w:pPr>
        <w:widowControl w:val="0"/>
        <w:tabs>
          <w:tab w:val="left" w:pos="220"/>
          <w:tab w:val="left" w:pos="720"/>
        </w:tabs>
        <w:autoSpaceDE w:val="0"/>
        <w:autoSpaceDN w:val="0"/>
        <w:adjustRightInd w:val="0"/>
        <w:jc w:val="center"/>
        <w:rPr>
          <w:rFonts w:cs="Times"/>
        </w:rPr>
      </w:pPr>
      <w:proofErr w:type="gramStart"/>
      <w:r w:rsidRPr="00F57B7F">
        <w:rPr>
          <w:rFonts w:cs="Times"/>
        </w:rPr>
        <w:t>Cisco Systems, Inc.</w:t>
      </w:r>
      <w:r w:rsidRPr="00F57B7F">
        <w:rPr>
          <w:rFonts w:cs="Times"/>
        </w:rPr>
        <w:tab/>
        <w:t>JPMorgan Chase &amp; Co.</w:t>
      </w:r>
      <w:r w:rsidRPr="00F57B7F">
        <w:rPr>
          <w:rFonts w:cs="Times"/>
        </w:rPr>
        <w:tab/>
        <w:t>Wal-Mart Stores, Inc.</w:t>
      </w:r>
      <w:proofErr w:type="gramEnd"/>
    </w:p>
    <w:p w14:paraId="12E0F269" w14:textId="77777777" w:rsidR="00091DC4" w:rsidRPr="00F57B7F" w:rsidRDefault="00091DC4" w:rsidP="00091DC4">
      <w:pPr>
        <w:widowControl w:val="0"/>
        <w:tabs>
          <w:tab w:val="left" w:pos="220"/>
          <w:tab w:val="left" w:pos="720"/>
        </w:tabs>
        <w:autoSpaceDE w:val="0"/>
        <w:autoSpaceDN w:val="0"/>
        <w:adjustRightInd w:val="0"/>
        <w:jc w:val="center"/>
        <w:rPr>
          <w:rFonts w:cs="Times"/>
        </w:rPr>
      </w:pPr>
      <w:r w:rsidRPr="00F57B7F">
        <w:rPr>
          <w:rFonts w:cs="Times"/>
        </w:rPr>
        <w:t>The Coca-Cola Company</w:t>
      </w:r>
      <w:r w:rsidRPr="00F57B7F">
        <w:rPr>
          <w:rFonts w:cs="Times"/>
        </w:rPr>
        <w:tab/>
        <w:t>McDonald's Corporation</w:t>
      </w:r>
      <w:r w:rsidRPr="00F57B7F">
        <w:rPr>
          <w:rFonts w:cs="Times"/>
        </w:rPr>
        <w:tab/>
        <w:t>The Walt Disney Company</w:t>
      </w:r>
    </w:p>
    <w:p w14:paraId="5AC061B6" w14:textId="77777777" w:rsidR="00091DC4" w:rsidRDefault="00091DC4" w:rsidP="00091DC4">
      <w:pPr>
        <w:widowControl w:val="0"/>
        <w:tabs>
          <w:tab w:val="left" w:pos="220"/>
          <w:tab w:val="left" w:pos="720"/>
        </w:tabs>
        <w:autoSpaceDE w:val="0"/>
        <w:autoSpaceDN w:val="0"/>
        <w:adjustRightInd w:val="0"/>
        <w:rPr>
          <w:rFonts w:cs="Times"/>
          <w:i/>
        </w:rPr>
      </w:pPr>
    </w:p>
    <w:p w14:paraId="21716C78" w14:textId="77777777" w:rsidR="00091DC4" w:rsidRPr="005B1B4D" w:rsidRDefault="00091DC4" w:rsidP="00091DC4">
      <w:pPr>
        <w:widowControl w:val="0"/>
        <w:tabs>
          <w:tab w:val="left" w:pos="220"/>
          <w:tab w:val="left" w:pos="720"/>
        </w:tabs>
        <w:autoSpaceDE w:val="0"/>
        <w:autoSpaceDN w:val="0"/>
        <w:adjustRightInd w:val="0"/>
        <w:rPr>
          <w:rFonts w:cs="Times"/>
          <w:b/>
          <w:i/>
          <w:u w:val="single"/>
        </w:rPr>
      </w:pPr>
      <w:r w:rsidRPr="005B1B4D">
        <w:rPr>
          <w:rFonts w:cs="Times"/>
          <w:b/>
          <w:i/>
          <w:u w:val="single"/>
        </w:rPr>
        <w:t>Dropped from Average</w:t>
      </w:r>
    </w:p>
    <w:p w14:paraId="175AF9E8" w14:textId="77777777" w:rsidR="00091DC4" w:rsidRPr="005C479E" w:rsidRDefault="00091DC4" w:rsidP="00091DC4">
      <w:pPr>
        <w:widowControl w:val="0"/>
        <w:tabs>
          <w:tab w:val="left" w:pos="220"/>
          <w:tab w:val="left" w:pos="720"/>
        </w:tabs>
        <w:autoSpaceDE w:val="0"/>
        <w:autoSpaceDN w:val="0"/>
        <w:adjustRightInd w:val="0"/>
        <w:rPr>
          <w:rFonts w:cs="Times"/>
          <w:i/>
        </w:rPr>
      </w:pPr>
      <w:r w:rsidRPr="005C479E">
        <w:rPr>
          <w:rFonts w:cs="Times" w:hint="eastAsia"/>
          <w:i/>
        </w:rPr>
        <w:t>Kraft Foods Inc</w:t>
      </w:r>
      <w:r>
        <w:rPr>
          <w:rFonts w:cs="Times"/>
          <w:i/>
        </w:rPr>
        <w:t>.</w:t>
      </w:r>
      <w:r w:rsidRPr="005C479E">
        <w:rPr>
          <w:rFonts w:cs="Times" w:hint="eastAsia"/>
          <w:i/>
        </w:rPr>
        <w:t xml:space="preserve"> </w:t>
      </w:r>
      <w:r w:rsidRPr="005C479E">
        <w:rPr>
          <w:rFonts w:cs="Times" w:hint="eastAsia"/>
          <w:i/>
        </w:rPr>
        <w:t>↓</w:t>
      </w:r>
    </w:p>
    <w:p w14:paraId="1832099B" w14:textId="77777777" w:rsidR="00091DC4" w:rsidRDefault="00091DC4" w:rsidP="00091DC4">
      <w:pPr>
        <w:widowControl w:val="0"/>
        <w:tabs>
          <w:tab w:val="left" w:pos="220"/>
          <w:tab w:val="left" w:pos="720"/>
        </w:tabs>
        <w:autoSpaceDE w:val="0"/>
        <w:autoSpaceDN w:val="0"/>
        <w:adjustRightInd w:val="0"/>
        <w:rPr>
          <w:rFonts w:cs="Times"/>
        </w:rPr>
      </w:pPr>
    </w:p>
    <w:p w14:paraId="52A74E5B" w14:textId="77777777" w:rsidR="00091DC4" w:rsidRDefault="00091DC4" w:rsidP="00091DC4">
      <w:pPr>
        <w:widowControl w:val="0"/>
        <w:tabs>
          <w:tab w:val="left" w:pos="220"/>
          <w:tab w:val="left" w:pos="720"/>
        </w:tabs>
        <w:autoSpaceDE w:val="0"/>
        <w:autoSpaceDN w:val="0"/>
        <w:adjustRightInd w:val="0"/>
        <w:rPr>
          <w:rFonts w:cs="Times"/>
        </w:rPr>
      </w:pPr>
    </w:p>
    <w:p w14:paraId="7775EB19" w14:textId="77777777" w:rsidR="00091DC4" w:rsidRPr="00F57B7F" w:rsidRDefault="00091DC4" w:rsidP="00091DC4">
      <w:pPr>
        <w:widowControl w:val="0"/>
        <w:tabs>
          <w:tab w:val="left" w:pos="220"/>
          <w:tab w:val="left" w:pos="720"/>
        </w:tabs>
        <w:autoSpaceDE w:val="0"/>
        <w:autoSpaceDN w:val="0"/>
        <w:adjustRightInd w:val="0"/>
        <w:rPr>
          <w:rFonts w:cs="Times"/>
        </w:rPr>
      </w:pPr>
      <w:r w:rsidRPr="00CF64A1">
        <w:rPr>
          <w:rFonts w:cs="Times"/>
          <w:b/>
          <w:u w:val="single"/>
        </w:rPr>
        <w:t xml:space="preserve">DJIA Companies </w:t>
      </w:r>
      <w:r w:rsidRPr="005C479E">
        <w:rPr>
          <w:rFonts w:cs="Times"/>
          <w:b/>
          <w:u w:val="single"/>
        </w:rPr>
        <w:t>June 8, 2009</w:t>
      </w:r>
    </w:p>
    <w:p w14:paraId="01C90975" w14:textId="77777777" w:rsidR="00091DC4" w:rsidRDefault="00091DC4" w:rsidP="00091DC4">
      <w:pPr>
        <w:widowControl w:val="0"/>
        <w:tabs>
          <w:tab w:val="left" w:pos="220"/>
          <w:tab w:val="left" w:pos="720"/>
        </w:tabs>
        <w:autoSpaceDE w:val="0"/>
        <w:autoSpaceDN w:val="0"/>
        <w:adjustRightInd w:val="0"/>
        <w:jc w:val="center"/>
        <w:rPr>
          <w:rFonts w:cs="Times"/>
          <w:i/>
        </w:rPr>
      </w:pPr>
      <w:r w:rsidRPr="005C479E">
        <w:rPr>
          <w:rFonts w:cs="Times"/>
          <w:i/>
        </w:rPr>
        <w:t>3M Company</w:t>
      </w:r>
      <w:r w:rsidRPr="005C479E">
        <w:rPr>
          <w:rFonts w:cs="Times"/>
          <w:i/>
        </w:rPr>
        <w:tab/>
      </w:r>
      <w:r>
        <w:rPr>
          <w:rFonts w:cs="Times"/>
          <w:i/>
        </w:rPr>
        <w:tab/>
      </w:r>
      <w:r w:rsidRPr="005C479E">
        <w:rPr>
          <w:rFonts w:cs="Times"/>
          <w:i/>
        </w:rPr>
        <w:t>E.I. du Pont de Nemours &amp; Company</w:t>
      </w:r>
      <w:r w:rsidRPr="005C479E">
        <w:rPr>
          <w:rFonts w:cs="Times"/>
          <w:i/>
        </w:rPr>
        <w:tab/>
      </w:r>
      <w:r>
        <w:rPr>
          <w:rFonts w:cs="Times"/>
          <w:i/>
        </w:rPr>
        <w:tab/>
      </w:r>
    </w:p>
    <w:p w14:paraId="187C8C39" w14:textId="77777777" w:rsidR="00091DC4" w:rsidRDefault="00091DC4" w:rsidP="00091DC4">
      <w:pPr>
        <w:widowControl w:val="0"/>
        <w:tabs>
          <w:tab w:val="left" w:pos="220"/>
          <w:tab w:val="left" w:pos="720"/>
        </w:tabs>
        <w:autoSpaceDE w:val="0"/>
        <w:autoSpaceDN w:val="0"/>
        <w:adjustRightInd w:val="0"/>
        <w:jc w:val="center"/>
        <w:rPr>
          <w:rFonts w:cs="Times"/>
          <w:i/>
        </w:rPr>
      </w:pPr>
      <w:r w:rsidRPr="005C479E">
        <w:rPr>
          <w:rFonts w:cs="Times"/>
          <w:i/>
        </w:rPr>
        <w:t>McDonald's Corporation</w:t>
      </w:r>
      <w:r>
        <w:rPr>
          <w:rFonts w:cs="Times"/>
          <w:i/>
        </w:rPr>
        <w:tab/>
      </w:r>
      <w:r w:rsidRPr="005C479E">
        <w:rPr>
          <w:rFonts w:cs="Times"/>
          <w:i/>
        </w:rPr>
        <w:t>Alcoa Inc.</w:t>
      </w:r>
      <w:r w:rsidRPr="005C479E">
        <w:rPr>
          <w:rFonts w:cs="Times"/>
          <w:i/>
        </w:rPr>
        <w:tab/>
        <w:t>Exxon Mobil Corporation</w:t>
      </w:r>
      <w:r w:rsidRPr="005C479E">
        <w:rPr>
          <w:rFonts w:cs="Times"/>
          <w:i/>
        </w:rPr>
        <w:tab/>
      </w:r>
    </w:p>
    <w:p w14:paraId="7D1C1B75" w14:textId="77777777" w:rsidR="00091DC4" w:rsidRDefault="00091DC4" w:rsidP="00091DC4">
      <w:pPr>
        <w:widowControl w:val="0"/>
        <w:tabs>
          <w:tab w:val="left" w:pos="220"/>
          <w:tab w:val="left" w:pos="720"/>
        </w:tabs>
        <w:autoSpaceDE w:val="0"/>
        <w:autoSpaceDN w:val="0"/>
        <w:adjustRightInd w:val="0"/>
        <w:jc w:val="center"/>
        <w:rPr>
          <w:rFonts w:cs="Times"/>
          <w:i/>
        </w:rPr>
      </w:pPr>
      <w:r w:rsidRPr="005C479E">
        <w:rPr>
          <w:rFonts w:cs="Times"/>
          <w:i/>
        </w:rPr>
        <w:t>Merck &amp; Co., Inc.</w:t>
      </w:r>
      <w:r>
        <w:rPr>
          <w:rFonts w:cs="Times"/>
          <w:i/>
        </w:rPr>
        <w:tab/>
      </w:r>
      <w:r w:rsidRPr="005C479E">
        <w:rPr>
          <w:rFonts w:cs="Times"/>
          <w:i/>
        </w:rPr>
        <w:t>American Express Company</w:t>
      </w:r>
      <w:r w:rsidRPr="005C479E">
        <w:rPr>
          <w:rFonts w:cs="Times"/>
          <w:i/>
        </w:rPr>
        <w:tab/>
      </w:r>
    </w:p>
    <w:p w14:paraId="3A56438D" w14:textId="77777777" w:rsidR="00091DC4" w:rsidRPr="005C479E" w:rsidRDefault="00091DC4" w:rsidP="00091DC4">
      <w:pPr>
        <w:widowControl w:val="0"/>
        <w:tabs>
          <w:tab w:val="left" w:pos="220"/>
          <w:tab w:val="left" w:pos="720"/>
        </w:tabs>
        <w:autoSpaceDE w:val="0"/>
        <w:autoSpaceDN w:val="0"/>
        <w:adjustRightInd w:val="0"/>
        <w:jc w:val="center"/>
        <w:rPr>
          <w:rFonts w:cs="Times"/>
          <w:i/>
        </w:rPr>
      </w:pPr>
      <w:r w:rsidRPr="005C479E">
        <w:rPr>
          <w:rFonts w:cs="Times"/>
          <w:i/>
        </w:rPr>
        <w:t>General Electric Company</w:t>
      </w:r>
      <w:r w:rsidRPr="005C479E">
        <w:rPr>
          <w:rFonts w:cs="Times"/>
          <w:i/>
        </w:rPr>
        <w:tab/>
        <w:t>Microsoft Corporation</w:t>
      </w:r>
    </w:p>
    <w:p w14:paraId="1A6A4F5E" w14:textId="77777777" w:rsidR="00091DC4" w:rsidRPr="005C479E" w:rsidRDefault="00091DC4" w:rsidP="00091DC4">
      <w:pPr>
        <w:widowControl w:val="0"/>
        <w:tabs>
          <w:tab w:val="left" w:pos="220"/>
          <w:tab w:val="left" w:pos="720"/>
        </w:tabs>
        <w:autoSpaceDE w:val="0"/>
        <w:autoSpaceDN w:val="0"/>
        <w:adjustRightInd w:val="0"/>
        <w:jc w:val="center"/>
        <w:rPr>
          <w:rFonts w:cs="Times"/>
          <w:i/>
        </w:rPr>
      </w:pPr>
      <w:r w:rsidRPr="005C479E">
        <w:rPr>
          <w:rFonts w:cs="Times"/>
          <w:i/>
        </w:rPr>
        <w:t>AT&amp;T Inc.</w:t>
      </w:r>
      <w:r w:rsidRPr="005C479E">
        <w:rPr>
          <w:rFonts w:cs="Times"/>
          <w:i/>
        </w:rPr>
        <w:tab/>
        <w:t>Hewlett-Packard Company</w:t>
      </w:r>
      <w:r w:rsidRPr="005C479E">
        <w:rPr>
          <w:rFonts w:cs="Times"/>
          <w:i/>
        </w:rPr>
        <w:tab/>
      </w:r>
      <w:r>
        <w:rPr>
          <w:rFonts w:cs="Times"/>
          <w:i/>
        </w:rPr>
        <w:tab/>
      </w:r>
      <w:r w:rsidRPr="005C479E">
        <w:rPr>
          <w:rFonts w:cs="Times"/>
          <w:i/>
        </w:rPr>
        <w:t>Pfizer Inc.</w:t>
      </w:r>
    </w:p>
    <w:p w14:paraId="7B738623" w14:textId="77777777" w:rsidR="00091DC4" w:rsidRDefault="00091DC4" w:rsidP="00091DC4">
      <w:pPr>
        <w:widowControl w:val="0"/>
        <w:tabs>
          <w:tab w:val="left" w:pos="220"/>
          <w:tab w:val="left" w:pos="720"/>
        </w:tabs>
        <w:autoSpaceDE w:val="0"/>
        <w:autoSpaceDN w:val="0"/>
        <w:adjustRightInd w:val="0"/>
        <w:jc w:val="center"/>
        <w:rPr>
          <w:rFonts w:cs="Times"/>
          <w:i/>
        </w:rPr>
      </w:pPr>
      <w:proofErr w:type="gramStart"/>
      <w:r w:rsidRPr="005C479E">
        <w:rPr>
          <w:rFonts w:cs="Times"/>
          <w:i/>
        </w:rPr>
        <w:t>Bank of America Corporation</w:t>
      </w:r>
      <w:r w:rsidRPr="005C479E">
        <w:rPr>
          <w:rFonts w:cs="Times"/>
          <w:i/>
        </w:rPr>
        <w:tab/>
        <w:t>The Home Depot, Inc.</w:t>
      </w:r>
      <w:proofErr w:type="gramEnd"/>
      <w:r w:rsidRPr="005C479E">
        <w:rPr>
          <w:rFonts w:cs="Times"/>
          <w:i/>
        </w:rPr>
        <w:tab/>
      </w:r>
    </w:p>
    <w:p w14:paraId="19EDE760" w14:textId="77777777" w:rsidR="00091DC4" w:rsidRDefault="00091DC4" w:rsidP="00091DC4">
      <w:pPr>
        <w:widowControl w:val="0"/>
        <w:tabs>
          <w:tab w:val="left" w:pos="220"/>
          <w:tab w:val="left" w:pos="720"/>
        </w:tabs>
        <w:autoSpaceDE w:val="0"/>
        <w:autoSpaceDN w:val="0"/>
        <w:adjustRightInd w:val="0"/>
        <w:jc w:val="center"/>
        <w:rPr>
          <w:rFonts w:cs="Times"/>
          <w:i/>
        </w:rPr>
      </w:pPr>
      <w:proofErr w:type="gramStart"/>
      <w:r w:rsidRPr="005C479E">
        <w:rPr>
          <w:rFonts w:cs="Times"/>
          <w:i/>
        </w:rPr>
        <w:t>The Procter &amp; Gamble Company</w:t>
      </w:r>
      <w:r>
        <w:rPr>
          <w:rFonts w:cs="Times"/>
          <w:i/>
        </w:rPr>
        <w:tab/>
      </w:r>
      <w:r w:rsidRPr="005C479E">
        <w:rPr>
          <w:rFonts w:cs="Times" w:hint="eastAsia"/>
          <w:i/>
        </w:rPr>
        <w:t>The Boeing Company</w:t>
      </w:r>
      <w:r>
        <w:rPr>
          <w:rFonts w:cs="Times"/>
          <w:i/>
        </w:rPr>
        <w:tab/>
      </w:r>
      <w:r w:rsidRPr="005C479E">
        <w:rPr>
          <w:rFonts w:cs="Times" w:hint="eastAsia"/>
          <w:i/>
        </w:rPr>
        <w:tab/>
        <w:t>Intel Corporation</w:t>
      </w:r>
      <w:r w:rsidRPr="005C479E">
        <w:rPr>
          <w:rFonts w:cs="Times" w:hint="eastAsia"/>
          <w:i/>
        </w:rPr>
        <w:tab/>
      </w:r>
      <w:r w:rsidRPr="005B1B4D">
        <w:rPr>
          <w:rFonts w:cs="Times" w:hint="eastAsia"/>
          <w:b/>
          <w:i/>
        </w:rPr>
        <w:t xml:space="preserve">The Travelers Companies, Inc. </w:t>
      </w:r>
      <w:r w:rsidRPr="005B1B4D">
        <w:rPr>
          <w:rFonts w:cs="Times" w:hint="eastAsia"/>
          <w:b/>
          <w:i/>
        </w:rPr>
        <w:t>↑</w:t>
      </w:r>
      <w:r>
        <w:rPr>
          <w:rFonts w:cs="Times"/>
          <w:i/>
        </w:rPr>
        <w:tab/>
      </w:r>
      <w:r w:rsidRPr="005C479E">
        <w:rPr>
          <w:rFonts w:cs="Times"/>
          <w:i/>
        </w:rPr>
        <w:t>Caterpillar Inc.</w:t>
      </w:r>
      <w:proofErr w:type="gramEnd"/>
      <w:r w:rsidRPr="005C479E">
        <w:rPr>
          <w:rFonts w:cs="Times"/>
          <w:i/>
        </w:rPr>
        <w:tab/>
      </w:r>
    </w:p>
    <w:p w14:paraId="56D20EB0" w14:textId="77777777" w:rsidR="00091DC4" w:rsidRPr="005C479E" w:rsidRDefault="00091DC4" w:rsidP="00091DC4">
      <w:pPr>
        <w:widowControl w:val="0"/>
        <w:tabs>
          <w:tab w:val="left" w:pos="220"/>
          <w:tab w:val="left" w:pos="720"/>
        </w:tabs>
        <w:autoSpaceDE w:val="0"/>
        <w:autoSpaceDN w:val="0"/>
        <w:adjustRightInd w:val="0"/>
        <w:jc w:val="center"/>
        <w:rPr>
          <w:rFonts w:cs="Times"/>
          <w:i/>
        </w:rPr>
      </w:pPr>
      <w:r w:rsidRPr="005C479E">
        <w:rPr>
          <w:rFonts w:cs="Times"/>
          <w:i/>
        </w:rPr>
        <w:t>International Business Machines Corporation</w:t>
      </w:r>
      <w:r w:rsidRPr="005C479E">
        <w:rPr>
          <w:rFonts w:cs="Times"/>
          <w:i/>
        </w:rPr>
        <w:tab/>
        <w:t>United Technologies Corporation</w:t>
      </w:r>
    </w:p>
    <w:p w14:paraId="538A5459" w14:textId="77777777" w:rsidR="00091DC4" w:rsidRPr="005C479E" w:rsidRDefault="00091DC4" w:rsidP="00091DC4">
      <w:pPr>
        <w:widowControl w:val="0"/>
        <w:tabs>
          <w:tab w:val="left" w:pos="220"/>
          <w:tab w:val="left" w:pos="720"/>
        </w:tabs>
        <w:autoSpaceDE w:val="0"/>
        <w:autoSpaceDN w:val="0"/>
        <w:adjustRightInd w:val="0"/>
        <w:jc w:val="center"/>
        <w:rPr>
          <w:rFonts w:cs="Times"/>
          <w:i/>
        </w:rPr>
      </w:pPr>
      <w:r w:rsidRPr="005C479E">
        <w:rPr>
          <w:rFonts w:cs="Times"/>
          <w:i/>
        </w:rPr>
        <w:t>Chevron Corporation</w:t>
      </w:r>
      <w:r w:rsidRPr="005C479E">
        <w:rPr>
          <w:rFonts w:cs="Times"/>
          <w:i/>
        </w:rPr>
        <w:tab/>
      </w:r>
      <w:r>
        <w:rPr>
          <w:rFonts w:cs="Times"/>
          <w:i/>
        </w:rPr>
        <w:tab/>
      </w:r>
      <w:r w:rsidRPr="005C479E">
        <w:rPr>
          <w:rFonts w:cs="Times"/>
          <w:i/>
        </w:rPr>
        <w:t>Johnson &amp; Johnson</w:t>
      </w:r>
      <w:r w:rsidRPr="005C479E">
        <w:rPr>
          <w:rFonts w:cs="Times"/>
          <w:i/>
        </w:rPr>
        <w:tab/>
        <w:t>Verizon Communications Inc.</w:t>
      </w:r>
    </w:p>
    <w:p w14:paraId="7CD2AF13" w14:textId="77777777" w:rsidR="00091DC4" w:rsidRPr="005C479E" w:rsidRDefault="00091DC4" w:rsidP="00091DC4">
      <w:pPr>
        <w:widowControl w:val="0"/>
        <w:tabs>
          <w:tab w:val="left" w:pos="220"/>
          <w:tab w:val="left" w:pos="720"/>
        </w:tabs>
        <w:autoSpaceDE w:val="0"/>
        <w:autoSpaceDN w:val="0"/>
        <w:adjustRightInd w:val="0"/>
        <w:jc w:val="center"/>
        <w:rPr>
          <w:rFonts w:cs="Times"/>
          <w:i/>
        </w:rPr>
      </w:pPr>
      <w:r w:rsidRPr="005B1B4D">
        <w:rPr>
          <w:rFonts w:cs="Times" w:hint="eastAsia"/>
          <w:b/>
          <w:i/>
        </w:rPr>
        <w:t xml:space="preserve">Cisco Systems, Inc. </w:t>
      </w:r>
      <w:r w:rsidRPr="005B1B4D">
        <w:rPr>
          <w:rFonts w:cs="Times" w:hint="eastAsia"/>
          <w:b/>
          <w:i/>
        </w:rPr>
        <w:t>↑</w:t>
      </w:r>
      <w:r w:rsidRPr="005B1B4D">
        <w:rPr>
          <w:rFonts w:cs="Times" w:hint="eastAsia"/>
          <w:b/>
          <w:i/>
        </w:rPr>
        <w:tab/>
      </w:r>
      <w:r>
        <w:rPr>
          <w:rFonts w:cs="Times"/>
          <w:i/>
        </w:rPr>
        <w:tab/>
      </w:r>
      <w:r w:rsidRPr="005C479E">
        <w:rPr>
          <w:rFonts w:cs="Times" w:hint="eastAsia"/>
          <w:i/>
        </w:rPr>
        <w:t>JPMorgan Chase &amp; Co.</w:t>
      </w:r>
      <w:r w:rsidRPr="005C479E">
        <w:rPr>
          <w:rFonts w:cs="Times" w:hint="eastAsia"/>
          <w:i/>
        </w:rPr>
        <w:tab/>
        <w:t>Wal-Mart Stores, Inc.</w:t>
      </w:r>
    </w:p>
    <w:p w14:paraId="39935673" w14:textId="77777777" w:rsidR="00091DC4" w:rsidRPr="005C479E" w:rsidRDefault="00091DC4" w:rsidP="00091DC4">
      <w:pPr>
        <w:widowControl w:val="0"/>
        <w:tabs>
          <w:tab w:val="left" w:pos="220"/>
          <w:tab w:val="left" w:pos="720"/>
        </w:tabs>
        <w:autoSpaceDE w:val="0"/>
        <w:autoSpaceDN w:val="0"/>
        <w:adjustRightInd w:val="0"/>
        <w:jc w:val="center"/>
        <w:rPr>
          <w:rFonts w:cs="Times"/>
          <w:i/>
        </w:rPr>
      </w:pPr>
      <w:r w:rsidRPr="005C479E">
        <w:rPr>
          <w:rFonts w:cs="Times"/>
          <w:i/>
        </w:rPr>
        <w:t>The Coca-Cola Company</w:t>
      </w:r>
      <w:r w:rsidRPr="005C479E">
        <w:rPr>
          <w:rFonts w:cs="Times"/>
          <w:i/>
        </w:rPr>
        <w:tab/>
        <w:t>Kraft Foods Inc.</w:t>
      </w:r>
      <w:r w:rsidRPr="005C479E">
        <w:rPr>
          <w:rFonts w:cs="Times"/>
          <w:i/>
        </w:rPr>
        <w:tab/>
        <w:t>The Walt Disney Company</w:t>
      </w:r>
    </w:p>
    <w:p w14:paraId="64685F01" w14:textId="77777777" w:rsidR="00091DC4" w:rsidRDefault="00091DC4" w:rsidP="00091DC4">
      <w:pPr>
        <w:widowControl w:val="0"/>
        <w:tabs>
          <w:tab w:val="left" w:pos="220"/>
          <w:tab w:val="left" w:pos="720"/>
        </w:tabs>
        <w:autoSpaceDE w:val="0"/>
        <w:autoSpaceDN w:val="0"/>
        <w:adjustRightInd w:val="0"/>
        <w:rPr>
          <w:rFonts w:cs="Times"/>
        </w:rPr>
      </w:pPr>
    </w:p>
    <w:p w14:paraId="1311926A" w14:textId="77777777" w:rsidR="00091DC4" w:rsidRPr="005B1B4D" w:rsidRDefault="00091DC4" w:rsidP="00091DC4">
      <w:pPr>
        <w:widowControl w:val="0"/>
        <w:tabs>
          <w:tab w:val="left" w:pos="220"/>
          <w:tab w:val="left" w:pos="720"/>
        </w:tabs>
        <w:autoSpaceDE w:val="0"/>
        <w:autoSpaceDN w:val="0"/>
        <w:adjustRightInd w:val="0"/>
        <w:rPr>
          <w:rFonts w:cs="Times"/>
          <w:b/>
          <w:i/>
          <w:u w:val="single"/>
        </w:rPr>
      </w:pPr>
      <w:r w:rsidRPr="005B1B4D">
        <w:rPr>
          <w:rFonts w:cs="Times"/>
          <w:b/>
          <w:i/>
          <w:u w:val="single"/>
        </w:rPr>
        <w:t>Dropped from Average</w:t>
      </w:r>
    </w:p>
    <w:p w14:paraId="242AB950" w14:textId="77777777" w:rsidR="00091DC4" w:rsidRPr="005C479E" w:rsidRDefault="00091DC4" w:rsidP="00091DC4">
      <w:pPr>
        <w:widowControl w:val="0"/>
        <w:tabs>
          <w:tab w:val="left" w:pos="220"/>
          <w:tab w:val="left" w:pos="720"/>
        </w:tabs>
        <w:autoSpaceDE w:val="0"/>
        <w:autoSpaceDN w:val="0"/>
        <w:adjustRightInd w:val="0"/>
        <w:rPr>
          <w:rFonts w:cs="Times"/>
          <w:i/>
        </w:rPr>
      </w:pPr>
      <w:r w:rsidRPr="005C479E">
        <w:rPr>
          <w:rFonts w:cs="Times" w:hint="eastAsia"/>
          <w:i/>
        </w:rPr>
        <w:t xml:space="preserve">Citigroup Inc. </w:t>
      </w:r>
      <w:r w:rsidRPr="005C479E">
        <w:rPr>
          <w:rFonts w:cs="Times" w:hint="eastAsia"/>
          <w:i/>
        </w:rPr>
        <w:t>↓</w:t>
      </w:r>
      <w:r w:rsidRPr="005C479E">
        <w:rPr>
          <w:rFonts w:cs="Times" w:hint="eastAsia"/>
          <w:i/>
        </w:rPr>
        <w:tab/>
        <w:t xml:space="preserve">General Motors Corporation </w:t>
      </w:r>
      <w:r w:rsidRPr="005C479E">
        <w:rPr>
          <w:rFonts w:cs="Times" w:hint="eastAsia"/>
          <w:i/>
        </w:rPr>
        <w:t>↓</w:t>
      </w:r>
    </w:p>
    <w:p w14:paraId="1613EC82" w14:textId="77777777" w:rsidR="00091DC4" w:rsidRDefault="00091DC4" w:rsidP="00091DC4">
      <w:pPr>
        <w:widowControl w:val="0"/>
        <w:tabs>
          <w:tab w:val="left" w:pos="220"/>
          <w:tab w:val="left" w:pos="720"/>
        </w:tabs>
        <w:autoSpaceDE w:val="0"/>
        <w:autoSpaceDN w:val="0"/>
        <w:adjustRightInd w:val="0"/>
        <w:rPr>
          <w:rFonts w:cs="Times"/>
        </w:rPr>
      </w:pPr>
    </w:p>
    <w:p w14:paraId="156504C8" w14:textId="77777777" w:rsidR="00091DC4" w:rsidRDefault="00091DC4" w:rsidP="00091DC4">
      <w:pPr>
        <w:widowControl w:val="0"/>
        <w:tabs>
          <w:tab w:val="left" w:pos="220"/>
          <w:tab w:val="left" w:pos="720"/>
        </w:tabs>
        <w:autoSpaceDE w:val="0"/>
        <w:autoSpaceDN w:val="0"/>
        <w:adjustRightInd w:val="0"/>
        <w:rPr>
          <w:rFonts w:cs="Times"/>
        </w:rPr>
      </w:pPr>
    </w:p>
    <w:p w14:paraId="5F75200E" w14:textId="77777777" w:rsidR="00091DC4" w:rsidRDefault="00091DC4" w:rsidP="00091DC4">
      <w:pPr>
        <w:widowControl w:val="0"/>
        <w:tabs>
          <w:tab w:val="left" w:pos="220"/>
          <w:tab w:val="left" w:pos="720"/>
        </w:tabs>
        <w:autoSpaceDE w:val="0"/>
        <w:autoSpaceDN w:val="0"/>
        <w:adjustRightInd w:val="0"/>
        <w:rPr>
          <w:rFonts w:cs="Times"/>
        </w:rPr>
      </w:pPr>
    </w:p>
    <w:p w14:paraId="2B5BAA28" w14:textId="77777777" w:rsidR="00091DC4" w:rsidRDefault="00091DC4" w:rsidP="00091DC4">
      <w:pPr>
        <w:widowControl w:val="0"/>
        <w:tabs>
          <w:tab w:val="left" w:pos="220"/>
          <w:tab w:val="left" w:pos="720"/>
        </w:tabs>
        <w:autoSpaceDE w:val="0"/>
        <w:autoSpaceDN w:val="0"/>
        <w:adjustRightInd w:val="0"/>
        <w:rPr>
          <w:rFonts w:cs="Times"/>
        </w:rPr>
      </w:pPr>
    </w:p>
    <w:p w14:paraId="769B77AD" w14:textId="77777777" w:rsidR="00091DC4" w:rsidRDefault="00091DC4" w:rsidP="00091DC4">
      <w:pPr>
        <w:widowControl w:val="0"/>
        <w:tabs>
          <w:tab w:val="left" w:pos="220"/>
          <w:tab w:val="left" w:pos="720"/>
        </w:tabs>
        <w:autoSpaceDE w:val="0"/>
        <w:autoSpaceDN w:val="0"/>
        <w:adjustRightInd w:val="0"/>
        <w:rPr>
          <w:rFonts w:cs="Times"/>
        </w:rPr>
      </w:pPr>
    </w:p>
    <w:p w14:paraId="454B1C10" w14:textId="77777777" w:rsidR="00091DC4" w:rsidRDefault="00091DC4" w:rsidP="00091DC4">
      <w:pPr>
        <w:widowControl w:val="0"/>
        <w:tabs>
          <w:tab w:val="left" w:pos="220"/>
          <w:tab w:val="left" w:pos="720"/>
        </w:tabs>
        <w:autoSpaceDE w:val="0"/>
        <w:autoSpaceDN w:val="0"/>
        <w:adjustRightInd w:val="0"/>
        <w:rPr>
          <w:rFonts w:cs="Times"/>
        </w:rPr>
      </w:pPr>
    </w:p>
    <w:p w14:paraId="6D806129" w14:textId="77777777" w:rsidR="00091DC4" w:rsidRDefault="00091DC4" w:rsidP="00091DC4">
      <w:pPr>
        <w:widowControl w:val="0"/>
        <w:tabs>
          <w:tab w:val="left" w:pos="220"/>
          <w:tab w:val="left" w:pos="720"/>
        </w:tabs>
        <w:autoSpaceDE w:val="0"/>
        <w:autoSpaceDN w:val="0"/>
        <w:adjustRightInd w:val="0"/>
        <w:rPr>
          <w:rFonts w:cs="Times"/>
        </w:rPr>
      </w:pPr>
    </w:p>
    <w:p w14:paraId="711C4971" w14:textId="77777777" w:rsidR="00091DC4" w:rsidRDefault="00091DC4" w:rsidP="00091DC4">
      <w:pPr>
        <w:widowControl w:val="0"/>
        <w:tabs>
          <w:tab w:val="left" w:pos="220"/>
          <w:tab w:val="left" w:pos="720"/>
        </w:tabs>
        <w:autoSpaceDE w:val="0"/>
        <w:autoSpaceDN w:val="0"/>
        <w:adjustRightInd w:val="0"/>
        <w:rPr>
          <w:rFonts w:cs="Times"/>
        </w:rPr>
      </w:pPr>
    </w:p>
    <w:p w14:paraId="653A7573" w14:textId="77777777" w:rsidR="00091DC4" w:rsidRDefault="00091DC4" w:rsidP="00091DC4">
      <w:pPr>
        <w:widowControl w:val="0"/>
        <w:tabs>
          <w:tab w:val="left" w:pos="220"/>
          <w:tab w:val="left" w:pos="720"/>
        </w:tabs>
        <w:autoSpaceDE w:val="0"/>
        <w:autoSpaceDN w:val="0"/>
        <w:adjustRightInd w:val="0"/>
        <w:rPr>
          <w:rFonts w:cs="Times"/>
        </w:rPr>
      </w:pPr>
    </w:p>
    <w:p w14:paraId="0EB8B14B" w14:textId="77777777" w:rsidR="00091DC4" w:rsidRDefault="00091DC4" w:rsidP="00091DC4">
      <w:pPr>
        <w:widowControl w:val="0"/>
        <w:tabs>
          <w:tab w:val="left" w:pos="220"/>
          <w:tab w:val="left" w:pos="720"/>
        </w:tabs>
        <w:autoSpaceDE w:val="0"/>
        <w:autoSpaceDN w:val="0"/>
        <w:adjustRightInd w:val="0"/>
        <w:rPr>
          <w:rFonts w:cs="Times"/>
        </w:rPr>
      </w:pPr>
    </w:p>
    <w:p w14:paraId="5E764F07" w14:textId="77777777" w:rsidR="00091DC4" w:rsidRDefault="00091DC4" w:rsidP="00091DC4">
      <w:pPr>
        <w:widowControl w:val="0"/>
        <w:tabs>
          <w:tab w:val="left" w:pos="220"/>
          <w:tab w:val="left" w:pos="720"/>
        </w:tabs>
        <w:autoSpaceDE w:val="0"/>
        <w:autoSpaceDN w:val="0"/>
        <w:adjustRightInd w:val="0"/>
        <w:rPr>
          <w:rFonts w:cs="Times"/>
        </w:rPr>
      </w:pPr>
    </w:p>
    <w:p w14:paraId="7BC2B600" w14:textId="77777777" w:rsidR="00091DC4" w:rsidRDefault="00091DC4" w:rsidP="00091DC4">
      <w:pPr>
        <w:widowControl w:val="0"/>
        <w:tabs>
          <w:tab w:val="left" w:pos="220"/>
          <w:tab w:val="left" w:pos="720"/>
        </w:tabs>
        <w:autoSpaceDE w:val="0"/>
        <w:autoSpaceDN w:val="0"/>
        <w:adjustRightInd w:val="0"/>
        <w:rPr>
          <w:rFonts w:cs="Times"/>
        </w:rPr>
      </w:pPr>
    </w:p>
    <w:p w14:paraId="77CD24DE" w14:textId="77777777" w:rsidR="00091DC4" w:rsidRPr="00F57B7F" w:rsidRDefault="00091DC4" w:rsidP="00091DC4">
      <w:pPr>
        <w:widowControl w:val="0"/>
        <w:tabs>
          <w:tab w:val="left" w:pos="220"/>
          <w:tab w:val="left" w:pos="720"/>
        </w:tabs>
        <w:autoSpaceDE w:val="0"/>
        <w:autoSpaceDN w:val="0"/>
        <w:adjustRightInd w:val="0"/>
        <w:rPr>
          <w:rFonts w:cs="Times"/>
        </w:rPr>
      </w:pPr>
      <w:r w:rsidRPr="00CF64A1">
        <w:rPr>
          <w:rFonts w:cs="Times"/>
          <w:b/>
          <w:u w:val="single"/>
        </w:rPr>
        <w:t xml:space="preserve">DJIA Companies </w:t>
      </w:r>
      <w:r w:rsidRPr="005C479E">
        <w:rPr>
          <w:rFonts w:cs="Times"/>
          <w:b/>
          <w:u w:val="single"/>
        </w:rPr>
        <w:t>September 22, 2008</w:t>
      </w:r>
    </w:p>
    <w:p w14:paraId="140C570E" w14:textId="77777777" w:rsidR="00091DC4" w:rsidRPr="00F57B7F" w:rsidRDefault="00091DC4" w:rsidP="00091DC4">
      <w:pPr>
        <w:widowControl w:val="0"/>
        <w:tabs>
          <w:tab w:val="left" w:pos="220"/>
          <w:tab w:val="left" w:pos="720"/>
        </w:tabs>
        <w:autoSpaceDE w:val="0"/>
        <w:autoSpaceDN w:val="0"/>
        <w:adjustRightInd w:val="0"/>
        <w:jc w:val="center"/>
        <w:rPr>
          <w:rFonts w:cs="Times"/>
        </w:rPr>
      </w:pPr>
      <w:r w:rsidRPr="00F57B7F">
        <w:rPr>
          <w:rFonts w:cs="Times" w:hint="eastAsia"/>
        </w:rPr>
        <w:t>3M Company</w:t>
      </w:r>
      <w:r w:rsidRPr="00F57B7F">
        <w:rPr>
          <w:rFonts w:cs="Times" w:hint="eastAsia"/>
        </w:rPr>
        <w:tab/>
      </w:r>
      <w:r>
        <w:rPr>
          <w:rFonts w:cs="Times"/>
        </w:rPr>
        <w:tab/>
      </w:r>
      <w:r w:rsidRPr="00F57B7F">
        <w:rPr>
          <w:rFonts w:cs="Times" w:hint="eastAsia"/>
        </w:rPr>
        <w:t>E.I. du Pont de Nemours &amp; Company</w:t>
      </w:r>
      <w:r w:rsidRPr="00F57B7F">
        <w:rPr>
          <w:rFonts w:cs="Times" w:hint="eastAsia"/>
        </w:rPr>
        <w:tab/>
      </w:r>
      <w:r w:rsidRPr="005B1B4D">
        <w:rPr>
          <w:rFonts w:cs="Times" w:hint="eastAsia"/>
          <w:b/>
          <w:i/>
        </w:rPr>
        <w:t>Kraft Foods Inc</w:t>
      </w:r>
      <w:r w:rsidRPr="005B1B4D">
        <w:rPr>
          <w:rFonts w:cs="Times"/>
          <w:b/>
          <w:i/>
        </w:rPr>
        <w:t>.</w:t>
      </w:r>
      <w:r w:rsidRPr="005B1B4D">
        <w:rPr>
          <w:rFonts w:cs="Times" w:hint="eastAsia"/>
          <w:b/>
          <w:i/>
        </w:rPr>
        <w:t xml:space="preserve"> </w:t>
      </w:r>
      <w:r w:rsidRPr="005B1B4D">
        <w:rPr>
          <w:rFonts w:cs="Times" w:hint="eastAsia"/>
          <w:b/>
          <w:i/>
        </w:rPr>
        <w:t>↑</w:t>
      </w:r>
    </w:p>
    <w:p w14:paraId="3874780C" w14:textId="77777777" w:rsidR="00091DC4" w:rsidRPr="00F57B7F" w:rsidRDefault="00091DC4" w:rsidP="00091DC4">
      <w:pPr>
        <w:widowControl w:val="0"/>
        <w:tabs>
          <w:tab w:val="left" w:pos="220"/>
          <w:tab w:val="left" w:pos="720"/>
        </w:tabs>
        <w:autoSpaceDE w:val="0"/>
        <w:autoSpaceDN w:val="0"/>
        <w:adjustRightInd w:val="0"/>
        <w:jc w:val="center"/>
        <w:rPr>
          <w:rFonts w:cs="Times"/>
        </w:rPr>
      </w:pPr>
      <w:r w:rsidRPr="00F57B7F">
        <w:rPr>
          <w:rFonts w:cs="Times"/>
        </w:rPr>
        <w:t>Alcoa Inc.</w:t>
      </w:r>
      <w:r w:rsidRPr="00F57B7F">
        <w:rPr>
          <w:rFonts w:cs="Times"/>
        </w:rPr>
        <w:tab/>
        <w:t>Exxon Mobil Corporation</w:t>
      </w:r>
      <w:r w:rsidRPr="00F57B7F">
        <w:rPr>
          <w:rFonts w:cs="Times"/>
        </w:rPr>
        <w:tab/>
        <w:t>McDonald's Corporation</w:t>
      </w:r>
    </w:p>
    <w:p w14:paraId="672E3488" w14:textId="77777777" w:rsidR="00091DC4" w:rsidRPr="00F57B7F" w:rsidRDefault="00091DC4" w:rsidP="00091DC4">
      <w:pPr>
        <w:widowControl w:val="0"/>
        <w:tabs>
          <w:tab w:val="left" w:pos="220"/>
          <w:tab w:val="left" w:pos="720"/>
        </w:tabs>
        <w:autoSpaceDE w:val="0"/>
        <w:autoSpaceDN w:val="0"/>
        <w:adjustRightInd w:val="0"/>
        <w:jc w:val="center"/>
        <w:rPr>
          <w:rFonts w:cs="Times"/>
        </w:rPr>
      </w:pPr>
      <w:r w:rsidRPr="00F57B7F">
        <w:rPr>
          <w:rFonts w:cs="Times"/>
        </w:rPr>
        <w:t>American Express Company</w:t>
      </w:r>
      <w:r>
        <w:rPr>
          <w:rFonts w:cs="Times"/>
        </w:rPr>
        <w:tab/>
      </w:r>
      <w:r w:rsidRPr="00F57B7F">
        <w:rPr>
          <w:rFonts w:cs="Times"/>
        </w:rPr>
        <w:tab/>
        <w:t>General Electric Company</w:t>
      </w:r>
      <w:r w:rsidRPr="00F57B7F">
        <w:rPr>
          <w:rFonts w:cs="Times"/>
        </w:rPr>
        <w:tab/>
        <w:t>Merck &amp; Co., Inc.</w:t>
      </w:r>
    </w:p>
    <w:p w14:paraId="72A22CE1" w14:textId="77777777" w:rsidR="00091DC4" w:rsidRPr="00F57B7F" w:rsidRDefault="00091DC4" w:rsidP="00091DC4">
      <w:pPr>
        <w:widowControl w:val="0"/>
        <w:tabs>
          <w:tab w:val="left" w:pos="220"/>
          <w:tab w:val="left" w:pos="720"/>
        </w:tabs>
        <w:autoSpaceDE w:val="0"/>
        <w:autoSpaceDN w:val="0"/>
        <w:adjustRightInd w:val="0"/>
        <w:jc w:val="center"/>
        <w:rPr>
          <w:rFonts w:cs="Times"/>
        </w:rPr>
      </w:pPr>
      <w:r w:rsidRPr="00F57B7F">
        <w:rPr>
          <w:rFonts w:cs="Times"/>
        </w:rPr>
        <w:t>AT&amp;T Inc.</w:t>
      </w:r>
      <w:r w:rsidRPr="00F57B7F">
        <w:rPr>
          <w:rFonts w:cs="Times"/>
        </w:rPr>
        <w:tab/>
        <w:t>General Motors Corporation</w:t>
      </w:r>
      <w:r w:rsidRPr="00F57B7F">
        <w:rPr>
          <w:rFonts w:cs="Times"/>
        </w:rPr>
        <w:tab/>
        <w:t>Microsoft Corporation</w:t>
      </w:r>
    </w:p>
    <w:p w14:paraId="52A0AE05" w14:textId="77777777" w:rsidR="00091DC4" w:rsidRPr="00F57B7F" w:rsidRDefault="00091DC4" w:rsidP="00091DC4">
      <w:pPr>
        <w:widowControl w:val="0"/>
        <w:tabs>
          <w:tab w:val="left" w:pos="220"/>
          <w:tab w:val="left" w:pos="720"/>
        </w:tabs>
        <w:autoSpaceDE w:val="0"/>
        <w:autoSpaceDN w:val="0"/>
        <w:adjustRightInd w:val="0"/>
        <w:jc w:val="center"/>
        <w:rPr>
          <w:rFonts w:cs="Times"/>
        </w:rPr>
      </w:pPr>
      <w:proofErr w:type="gramStart"/>
      <w:r w:rsidRPr="00F57B7F">
        <w:rPr>
          <w:rFonts w:cs="Times"/>
        </w:rPr>
        <w:t>Bank of America Corporation</w:t>
      </w:r>
      <w:r w:rsidRPr="00F57B7F">
        <w:rPr>
          <w:rFonts w:cs="Times"/>
        </w:rPr>
        <w:tab/>
        <w:t>Hewlett-Packard Company</w:t>
      </w:r>
      <w:r w:rsidRPr="00F57B7F">
        <w:rPr>
          <w:rFonts w:cs="Times"/>
        </w:rPr>
        <w:tab/>
        <w:t>Pfizer Inc.</w:t>
      </w:r>
      <w:proofErr w:type="gramEnd"/>
    </w:p>
    <w:p w14:paraId="7940E070" w14:textId="77777777" w:rsidR="00091DC4" w:rsidRDefault="00091DC4" w:rsidP="00091DC4">
      <w:pPr>
        <w:widowControl w:val="0"/>
        <w:tabs>
          <w:tab w:val="left" w:pos="220"/>
          <w:tab w:val="left" w:pos="720"/>
        </w:tabs>
        <w:autoSpaceDE w:val="0"/>
        <w:autoSpaceDN w:val="0"/>
        <w:adjustRightInd w:val="0"/>
        <w:jc w:val="center"/>
        <w:rPr>
          <w:rFonts w:cs="Times"/>
        </w:rPr>
      </w:pPr>
      <w:r w:rsidRPr="00F57B7F">
        <w:rPr>
          <w:rFonts w:cs="Times"/>
        </w:rPr>
        <w:t>The Boeing Company</w:t>
      </w:r>
      <w:r w:rsidRPr="00F57B7F">
        <w:rPr>
          <w:rFonts w:cs="Times"/>
        </w:rPr>
        <w:tab/>
        <w:t>The Home Depot, Inc.</w:t>
      </w:r>
      <w:r w:rsidRPr="00F57B7F">
        <w:rPr>
          <w:rFonts w:cs="Times"/>
        </w:rPr>
        <w:tab/>
      </w:r>
    </w:p>
    <w:p w14:paraId="48EF14BC" w14:textId="77777777" w:rsidR="00091DC4" w:rsidRDefault="00091DC4" w:rsidP="00091DC4">
      <w:pPr>
        <w:widowControl w:val="0"/>
        <w:tabs>
          <w:tab w:val="left" w:pos="220"/>
          <w:tab w:val="left" w:pos="720"/>
        </w:tabs>
        <w:autoSpaceDE w:val="0"/>
        <w:autoSpaceDN w:val="0"/>
        <w:adjustRightInd w:val="0"/>
        <w:jc w:val="center"/>
        <w:rPr>
          <w:rFonts w:cs="Times"/>
        </w:rPr>
      </w:pPr>
      <w:r w:rsidRPr="00F57B7F">
        <w:rPr>
          <w:rFonts w:cs="Times"/>
        </w:rPr>
        <w:t>The Procter &amp; Gamble Company</w:t>
      </w:r>
      <w:r>
        <w:rPr>
          <w:rFonts w:cs="Times"/>
        </w:rPr>
        <w:tab/>
      </w:r>
      <w:r w:rsidRPr="00F57B7F">
        <w:rPr>
          <w:rFonts w:cs="Times"/>
        </w:rPr>
        <w:t>Caterpillar Inc.</w:t>
      </w:r>
      <w:r w:rsidRPr="00F57B7F">
        <w:rPr>
          <w:rFonts w:cs="Times"/>
        </w:rPr>
        <w:tab/>
        <w:t>Intel Corporation</w:t>
      </w:r>
      <w:r w:rsidRPr="00F57B7F">
        <w:rPr>
          <w:rFonts w:cs="Times"/>
        </w:rPr>
        <w:tab/>
      </w:r>
    </w:p>
    <w:p w14:paraId="16FB4771" w14:textId="77777777" w:rsidR="00091DC4" w:rsidRDefault="00091DC4" w:rsidP="00091DC4">
      <w:pPr>
        <w:widowControl w:val="0"/>
        <w:tabs>
          <w:tab w:val="left" w:pos="220"/>
          <w:tab w:val="left" w:pos="720"/>
        </w:tabs>
        <w:autoSpaceDE w:val="0"/>
        <w:autoSpaceDN w:val="0"/>
        <w:adjustRightInd w:val="0"/>
        <w:jc w:val="center"/>
        <w:rPr>
          <w:rFonts w:cs="Times"/>
        </w:rPr>
      </w:pPr>
      <w:r w:rsidRPr="00F57B7F">
        <w:rPr>
          <w:rFonts w:cs="Times"/>
        </w:rPr>
        <w:t>United Technologies Corporation</w:t>
      </w:r>
      <w:r>
        <w:rPr>
          <w:rFonts w:cs="Times"/>
        </w:rPr>
        <w:tab/>
      </w:r>
      <w:r w:rsidRPr="00F57B7F">
        <w:rPr>
          <w:rFonts w:cs="Times"/>
        </w:rPr>
        <w:t>Chevron Corporation</w:t>
      </w:r>
      <w:r w:rsidRPr="00F57B7F">
        <w:rPr>
          <w:rFonts w:cs="Times"/>
        </w:rPr>
        <w:tab/>
      </w:r>
    </w:p>
    <w:p w14:paraId="40F0770B" w14:textId="77777777" w:rsidR="00091DC4" w:rsidRPr="00F57B7F" w:rsidRDefault="00091DC4" w:rsidP="00091DC4">
      <w:pPr>
        <w:widowControl w:val="0"/>
        <w:tabs>
          <w:tab w:val="left" w:pos="220"/>
          <w:tab w:val="left" w:pos="720"/>
        </w:tabs>
        <w:autoSpaceDE w:val="0"/>
        <w:autoSpaceDN w:val="0"/>
        <w:adjustRightInd w:val="0"/>
        <w:jc w:val="center"/>
        <w:rPr>
          <w:rFonts w:cs="Times"/>
        </w:rPr>
      </w:pPr>
      <w:r w:rsidRPr="00F57B7F">
        <w:rPr>
          <w:rFonts w:cs="Times"/>
        </w:rPr>
        <w:t>International Business Machines Corporation</w:t>
      </w:r>
      <w:r w:rsidRPr="00F57B7F">
        <w:rPr>
          <w:rFonts w:cs="Times"/>
        </w:rPr>
        <w:tab/>
        <w:t>Verizon Communications Inc.</w:t>
      </w:r>
    </w:p>
    <w:p w14:paraId="6413B54A" w14:textId="77777777" w:rsidR="00091DC4" w:rsidRPr="00F57B7F" w:rsidRDefault="00091DC4" w:rsidP="00091DC4">
      <w:pPr>
        <w:widowControl w:val="0"/>
        <w:tabs>
          <w:tab w:val="left" w:pos="220"/>
          <w:tab w:val="left" w:pos="720"/>
        </w:tabs>
        <w:autoSpaceDE w:val="0"/>
        <w:autoSpaceDN w:val="0"/>
        <w:adjustRightInd w:val="0"/>
        <w:jc w:val="center"/>
        <w:rPr>
          <w:rFonts w:cs="Times"/>
        </w:rPr>
      </w:pPr>
      <w:r w:rsidRPr="00F57B7F">
        <w:rPr>
          <w:rFonts w:cs="Times"/>
        </w:rPr>
        <w:t>Citigroup Inc.</w:t>
      </w:r>
      <w:r w:rsidRPr="00F57B7F">
        <w:rPr>
          <w:rFonts w:cs="Times"/>
        </w:rPr>
        <w:tab/>
      </w:r>
      <w:r>
        <w:rPr>
          <w:rFonts w:cs="Times"/>
        </w:rPr>
        <w:tab/>
      </w:r>
      <w:r w:rsidRPr="00F57B7F">
        <w:rPr>
          <w:rFonts w:cs="Times"/>
        </w:rPr>
        <w:t>Johnson &amp; Johnson</w:t>
      </w:r>
      <w:r w:rsidRPr="00F57B7F">
        <w:rPr>
          <w:rFonts w:cs="Times"/>
        </w:rPr>
        <w:tab/>
        <w:t>Wal-Mart Stores, Inc.</w:t>
      </w:r>
    </w:p>
    <w:p w14:paraId="631EBEFB" w14:textId="77777777" w:rsidR="00091DC4" w:rsidRPr="00F57B7F" w:rsidRDefault="00091DC4" w:rsidP="00091DC4">
      <w:pPr>
        <w:widowControl w:val="0"/>
        <w:tabs>
          <w:tab w:val="left" w:pos="220"/>
          <w:tab w:val="left" w:pos="720"/>
        </w:tabs>
        <w:autoSpaceDE w:val="0"/>
        <w:autoSpaceDN w:val="0"/>
        <w:adjustRightInd w:val="0"/>
        <w:jc w:val="center"/>
        <w:rPr>
          <w:rFonts w:cs="Times"/>
        </w:rPr>
      </w:pPr>
      <w:r w:rsidRPr="00F57B7F">
        <w:rPr>
          <w:rFonts w:cs="Times"/>
        </w:rPr>
        <w:t>The Coca-Cola Company</w:t>
      </w:r>
      <w:r w:rsidRPr="00F57B7F">
        <w:rPr>
          <w:rFonts w:cs="Times"/>
        </w:rPr>
        <w:tab/>
        <w:t>JPMorgan Chase &amp; Co.</w:t>
      </w:r>
      <w:r w:rsidRPr="00F57B7F">
        <w:rPr>
          <w:rFonts w:cs="Times"/>
        </w:rPr>
        <w:tab/>
        <w:t>The Walt Disney Company</w:t>
      </w:r>
    </w:p>
    <w:p w14:paraId="2D91A0FD" w14:textId="77777777" w:rsidR="00091DC4" w:rsidRDefault="00091DC4" w:rsidP="00091DC4">
      <w:pPr>
        <w:widowControl w:val="0"/>
        <w:tabs>
          <w:tab w:val="left" w:pos="220"/>
          <w:tab w:val="left" w:pos="720"/>
        </w:tabs>
        <w:autoSpaceDE w:val="0"/>
        <w:autoSpaceDN w:val="0"/>
        <w:adjustRightInd w:val="0"/>
        <w:rPr>
          <w:rFonts w:cs="Times"/>
        </w:rPr>
      </w:pPr>
    </w:p>
    <w:p w14:paraId="46D9E2C6" w14:textId="77777777" w:rsidR="00091DC4" w:rsidRPr="005B1B4D" w:rsidRDefault="00091DC4" w:rsidP="00091DC4">
      <w:pPr>
        <w:widowControl w:val="0"/>
        <w:tabs>
          <w:tab w:val="left" w:pos="220"/>
          <w:tab w:val="left" w:pos="720"/>
        </w:tabs>
        <w:autoSpaceDE w:val="0"/>
        <w:autoSpaceDN w:val="0"/>
        <w:adjustRightInd w:val="0"/>
        <w:rPr>
          <w:rFonts w:cs="Times"/>
          <w:b/>
          <w:i/>
          <w:u w:val="single"/>
        </w:rPr>
      </w:pPr>
      <w:r w:rsidRPr="005B1B4D">
        <w:rPr>
          <w:rFonts w:cs="Times"/>
          <w:b/>
          <w:i/>
          <w:u w:val="single"/>
        </w:rPr>
        <w:t>Dropped from Average</w:t>
      </w:r>
    </w:p>
    <w:p w14:paraId="2FDDB01B" w14:textId="77777777" w:rsidR="00091DC4" w:rsidRPr="005C479E" w:rsidRDefault="00091DC4" w:rsidP="00091DC4">
      <w:pPr>
        <w:widowControl w:val="0"/>
        <w:tabs>
          <w:tab w:val="left" w:pos="220"/>
          <w:tab w:val="left" w:pos="720"/>
        </w:tabs>
        <w:autoSpaceDE w:val="0"/>
        <w:autoSpaceDN w:val="0"/>
        <w:adjustRightInd w:val="0"/>
        <w:rPr>
          <w:rFonts w:cs="Times"/>
          <w:i/>
        </w:rPr>
      </w:pPr>
      <w:r w:rsidRPr="005C479E">
        <w:rPr>
          <w:rFonts w:cs="Times" w:hint="eastAsia"/>
          <w:i/>
        </w:rPr>
        <w:t xml:space="preserve">American International Group Inc. </w:t>
      </w:r>
      <w:r w:rsidRPr="005C479E">
        <w:rPr>
          <w:rFonts w:cs="Times" w:hint="eastAsia"/>
          <w:i/>
        </w:rPr>
        <w:t>↓</w:t>
      </w:r>
    </w:p>
    <w:p w14:paraId="66B9BE0B" w14:textId="77777777" w:rsidR="00091DC4" w:rsidRDefault="00091DC4" w:rsidP="00091DC4">
      <w:pPr>
        <w:widowControl w:val="0"/>
        <w:tabs>
          <w:tab w:val="left" w:pos="220"/>
          <w:tab w:val="left" w:pos="720"/>
        </w:tabs>
        <w:autoSpaceDE w:val="0"/>
        <w:autoSpaceDN w:val="0"/>
        <w:adjustRightInd w:val="0"/>
        <w:rPr>
          <w:rFonts w:cs="Times"/>
        </w:rPr>
      </w:pPr>
    </w:p>
    <w:p w14:paraId="7EBC9BB6" w14:textId="77777777" w:rsidR="00091DC4" w:rsidRDefault="00091DC4" w:rsidP="00091DC4">
      <w:pPr>
        <w:widowControl w:val="0"/>
        <w:tabs>
          <w:tab w:val="left" w:pos="220"/>
          <w:tab w:val="left" w:pos="720"/>
        </w:tabs>
        <w:autoSpaceDE w:val="0"/>
        <w:autoSpaceDN w:val="0"/>
        <w:adjustRightInd w:val="0"/>
        <w:rPr>
          <w:rFonts w:cs="Times"/>
        </w:rPr>
      </w:pPr>
    </w:p>
    <w:p w14:paraId="24AE8EA7" w14:textId="77777777" w:rsidR="00091DC4" w:rsidRPr="00F57B7F" w:rsidRDefault="00091DC4" w:rsidP="00091DC4">
      <w:pPr>
        <w:widowControl w:val="0"/>
        <w:tabs>
          <w:tab w:val="left" w:pos="220"/>
          <w:tab w:val="left" w:pos="720"/>
        </w:tabs>
        <w:autoSpaceDE w:val="0"/>
        <w:autoSpaceDN w:val="0"/>
        <w:adjustRightInd w:val="0"/>
        <w:rPr>
          <w:rFonts w:cs="Times"/>
        </w:rPr>
      </w:pPr>
      <w:r w:rsidRPr="00CF64A1">
        <w:rPr>
          <w:rFonts w:cs="Times"/>
          <w:b/>
          <w:u w:val="single"/>
        </w:rPr>
        <w:t xml:space="preserve">DJIA Companies </w:t>
      </w:r>
      <w:r w:rsidRPr="005C479E">
        <w:rPr>
          <w:rFonts w:cs="Times"/>
          <w:b/>
          <w:u w:val="single"/>
        </w:rPr>
        <w:t>February 19, 2008</w:t>
      </w:r>
    </w:p>
    <w:p w14:paraId="57A3681F" w14:textId="77777777" w:rsidR="00091DC4" w:rsidRPr="00F57B7F" w:rsidRDefault="00091DC4" w:rsidP="00091DC4">
      <w:pPr>
        <w:widowControl w:val="0"/>
        <w:tabs>
          <w:tab w:val="left" w:pos="220"/>
          <w:tab w:val="left" w:pos="720"/>
        </w:tabs>
        <w:autoSpaceDE w:val="0"/>
        <w:autoSpaceDN w:val="0"/>
        <w:adjustRightInd w:val="0"/>
        <w:jc w:val="center"/>
        <w:rPr>
          <w:rFonts w:cs="Times"/>
        </w:rPr>
      </w:pPr>
      <w:r w:rsidRPr="00F57B7F">
        <w:rPr>
          <w:rFonts w:cs="Times"/>
        </w:rPr>
        <w:t>3M Company</w:t>
      </w:r>
      <w:r w:rsidRPr="00F57B7F">
        <w:rPr>
          <w:rFonts w:cs="Times"/>
        </w:rPr>
        <w:tab/>
        <w:t>The Coca-Cola Company</w:t>
      </w:r>
      <w:r w:rsidRPr="00F57B7F">
        <w:rPr>
          <w:rFonts w:cs="Times"/>
        </w:rPr>
        <w:tab/>
        <w:t>JPMorgan Chase &amp; Co.</w:t>
      </w:r>
    </w:p>
    <w:p w14:paraId="32DE43BB" w14:textId="77777777" w:rsidR="00091DC4" w:rsidRPr="00F57B7F" w:rsidRDefault="00091DC4" w:rsidP="00091DC4">
      <w:pPr>
        <w:widowControl w:val="0"/>
        <w:tabs>
          <w:tab w:val="left" w:pos="220"/>
          <w:tab w:val="left" w:pos="720"/>
        </w:tabs>
        <w:autoSpaceDE w:val="0"/>
        <w:autoSpaceDN w:val="0"/>
        <w:adjustRightInd w:val="0"/>
        <w:jc w:val="center"/>
        <w:rPr>
          <w:rFonts w:cs="Times"/>
        </w:rPr>
      </w:pPr>
      <w:r w:rsidRPr="00F57B7F">
        <w:rPr>
          <w:rFonts w:cs="Times"/>
        </w:rPr>
        <w:t>Alcoa Inc.</w:t>
      </w:r>
      <w:r w:rsidRPr="00F57B7F">
        <w:rPr>
          <w:rFonts w:cs="Times"/>
        </w:rPr>
        <w:tab/>
        <w:t>E.I. du Pont de Nemours &amp; Company</w:t>
      </w:r>
      <w:r w:rsidRPr="00F57B7F">
        <w:rPr>
          <w:rFonts w:cs="Times"/>
        </w:rPr>
        <w:tab/>
        <w:t>McDonald’s Corporation</w:t>
      </w:r>
    </w:p>
    <w:p w14:paraId="13D927F1" w14:textId="77777777" w:rsidR="00091DC4" w:rsidRPr="00F57B7F" w:rsidRDefault="00091DC4" w:rsidP="00091DC4">
      <w:pPr>
        <w:widowControl w:val="0"/>
        <w:tabs>
          <w:tab w:val="left" w:pos="220"/>
          <w:tab w:val="left" w:pos="720"/>
        </w:tabs>
        <w:autoSpaceDE w:val="0"/>
        <w:autoSpaceDN w:val="0"/>
        <w:adjustRightInd w:val="0"/>
        <w:jc w:val="center"/>
        <w:rPr>
          <w:rFonts w:cs="Times"/>
        </w:rPr>
      </w:pPr>
      <w:r w:rsidRPr="00F57B7F">
        <w:rPr>
          <w:rFonts w:cs="Times"/>
        </w:rPr>
        <w:t>American Express Company</w:t>
      </w:r>
      <w:r>
        <w:rPr>
          <w:rFonts w:cs="Times"/>
        </w:rPr>
        <w:tab/>
      </w:r>
      <w:r w:rsidRPr="00F57B7F">
        <w:rPr>
          <w:rFonts w:cs="Times"/>
        </w:rPr>
        <w:tab/>
        <w:t>Exxon Mobil Corporation</w:t>
      </w:r>
      <w:r w:rsidRPr="00F57B7F">
        <w:rPr>
          <w:rFonts w:cs="Times"/>
        </w:rPr>
        <w:tab/>
        <w:t>Merck &amp; Co., Inc.</w:t>
      </w:r>
    </w:p>
    <w:p w14:paraId="0CDDF536" w14:textId="77777777" w:rsidR="00091DC4" w:rsidRDefault="00091DC4" w:rsidP="00091DC4">
      <w:pPr>
        <w:widowControl w:val="0"/>
        <w:tabs>
          <w:tab w:val="left" w:pos="220"/>
          <w:tab w:val="left" w:pos="720"/>
        </w:tabs>
        <w:autoSpaceDE w:val="0"/>
        <w:autoSpaceDN w:val="0"/>
        <w:adjustRightInd w:val="0"/>
        <w:jc w:val="center"/>
        <w:rPr>
          <w:rFonts w:cs="Times"/>
        </w:rPr>
      </w:pPr>
      <w:r w:rsidRPr="00F57B7F">
        <w:rPr>
          <w:rFonts w:cs="Times"/>
        </w:rPr>
        <w:t>American International Group Inc.</w:t>
      </w:r>
      <w:r w:rsidRPr="00F57B7F">
        <w:rPr>
          <w:rFonts w:cs="Times"/>
        </w:rPr>
        <w:tab/>
        <w:t>General Electric Company</w:t>
      </w:r>
      <w:r w:rsidRPr="00F57B7F">
        <w:rPr>
          <w:rFonts w:cs="Times"/>
        </w:rPr>
        <w:tab/>
      </w:r>
    </w:p>
    <w:p w14:paraId="3A14D5FC" w14:textId="77777777" w:rsidR="00091DC4" w:rsidRDefault="00091DC4" w:rsidP="00091DC4">
      <w:pPr>
        <w:widowControl w:val="0"/>
        <w:tabs>
          <w:tab w:val="left" w:pos="220"/>
          <w:tab w:val="left" w:pos="720"/>
        </w:tabs>
        <w:autoSpaceDE w:val="0"/>
        <w:autoSpaceDN w:val="0"/>
        <w:adjustRightInd w:val="0"/>
        <w:jc w:val="center"/>
        <w:rPr>
          <w:rFonts w:cs="Times"/>
        </w:rPr>
      </w:pPr>
      <w:r w:rsidRPr="00F57B7F">
        <w:rPr>
          <w:rFonts w:cs="Times"/>
        </w:rPr>
        <w:t>Microsoft Corporation</w:t>
      </w:r>
      <w:r>
        <w:rPr>
          <w:rFonts w:cs="Times"/>
        </w:rPr>
        <w:tab/>
      </w:r>
      <w:r w:rsidRPr="00F57B7F">
        <w:rPr>
          <w:rFonts w:cs="Times"/>
        </w:rPr>
        <w:t>AT&amp;T Inc.</w:t>
      </w:r>
      <w:r w:rsidRPr="00F57B7F">
        <w:rPr>
          <w:rFonts w:cs="Times"/>
        </w:rPr>
        <w:tab/>
        <w:t>General Motors Corporation</w:t>
      </w:r>
      <w:r w:rsidRPr="00F57B7F">
        <w:rPr>
          <w:rFonts w:cs="Times"/>
        </w:rPr>
        <w:tab/>
      </w:r>
    </w:p>
    <w:p w14:paraId="4C61F552" w14:textId="77777777" w:rsidR="00091DC4" w:rsidRDefault="00091DC4" w:rsidP="00091DC4">
      <w:pPr>
        <w:widowControl w:val="0"/>
        <w:tabs>
          <w:tab w:val="left" w:pos="220"/>
          <w:tab w:val="left" w:pos="720"/>
        </w:tabs>
        <w:autoSpaceDE w:val="0"/>
        <w:autoSpaceDN w:val="0"/>
        <w:adjustRightInd w:val="0"/>
        <w:jc w:val="center"/>
        <w:rPr>
          <w:rFonts w:cs="Times"/>
        </w:rPr>
      </w:pPr>
      <w:r w:rsidRPr="00F57B7F">
        <w:rPr>
          <w:rFonts w:cs="Times"/>
        </w:rPr>
        <w:t>Pfizer Inc.</w:t>
      </w:r>
      <w:r>
        <w:rPr>
          <w:rFonts w:cs="Times"/>
        </w:rPr>
        <w:tab/>
      </w:r>
      <w:r w:rsidRPr="005B1B4D">
        <w:rPr>
          <w:rFonts w:cs="Times" w:hint="eastAsia"/>
          <w:b/>
          <w:i/>
        </w:rPr>
        <w:t xml:space="preserve">Bank of America Corporation </w:t>
      </w:r>
      <w:r w:rsidRPr="005B1B4D">
        <w:rPr>
          <w:rFonts w:cs="Times" w:hint="eastAsia"/>
          <w:b/>
          <w:i/>
        </w:rPr>
        <w:t>↑</w:t>
      </w:r>
      <w:r w:rsidRPr="00F57B7F">
        <w:rPr>
          <w:rFonts w:cs="Times" w:hint="eastAsia"/>
        </w:rPr>
        <w:tab/>
        <w:t>Hewlett-Packard Company</w:t>
      </w:r>
      <w:r w:rsidRPr="00F57B7F">
        <w:rPr>
          <w:rFonts w:cs="Times" w:hint="eastAsia"/>
        </w:rPr>
        <w:tab/>
      </w:r>
    </w:p>
    <w:p w14:paraId="650D1D48" w14:textId="77777777" w:rsidR="00091DC4" w:rsidRDefault="00091DC4" w:rsidP="00091DC4">
      <w:pPr>
        <w:widowControl w:val="0"/>
        <w:tabs>
          <w:tab w:val="left" w:pos="220"/>
          <w:tab w:val="left" w:pos="720"/>
        </w:tabs>
        <w:autoSpaceDE w:val="0"/>
        <w:autoSpaceDN w:val="0"/>
        <w:adjustRightInd w:val="0"/>
        <w:jc w:val="center"/>
        <w:rPr>
          <w:rFonts w:cs="Times"/>
        </w:rPr>
      </w:pPr>
      <w:r w:rsidRPr="00F57B7F">
        <w:rPr>
          <w:rFonts w:cs="Times" w:hint="eastAsia"/>
        </w:rPr>
        <w:t>The Procter &amp; Gamble Company</w:t>
      </w:r>
      <w:r>
        <w:rPr>
          <w:rFonts w:cs="Times"/>
        </w:rPr>
        <w:tab/>
      </w:r>
      <w:r w:rsidRPr="00F57B7F">
        <w:rPr>
          <w:rFonts w:cs="Times"/>
        </w:rPr>
        <w:t>The Boeing Company</w:t>
      </w:r>
      <w:r w:rsidRPr="00F57B7F">
        <w:rPr>
          <w:rFonts w:cs="Times"/>
        </w:rPr>
        <w:tab/>
      </w:r>
    </w:p>
    <w:p w14:paraId="432952D6" w14:textId="77777777" w:rsidR="00091DC4" w:rsidRPr="00F57B7F" w:rsidRDefault="00091DC4" w:rsidP="00091DC4">
      <w:pPr>
        <w:widowControl w:val="0"/>
        <w:tabs>
          <w:tab w:val="left" w:pos="220"/>
          <w:tab w:val="left" w:pos="720"/>
        </w:tabs>
        <w:autoSpaceDE w:val="0"/>
        <w:autoSpaceDN w:val="0"/>
        <w:adjustRightInd w:val="0"/>
        <w:jc w:val="center"/>
        <w:rPr>
          <w:rFonts w:cs="Times"/>
        </w:rPr>
      </w:pPr>
      <w:r w:rsidRPr="00F57B7F">
        <w:rPr>
          <w:rFonts w:cs="Times"/>
        </w:rPr>
        <w:t>The Home Depot, Inc.</w:t>
      </w:r>
      <w:r w:rsidRPr="00F57B7F">
        <w:rPr>
          <w:rFonts w:cs="Times"/>
        </w:rPr>
        <w:tab/>
        <w:t>United Technologies Corporation</w:t>
      </w:r>
    </w:p>
    <w:p w14:paraId="235BA300" w14:textId="77777777" w:rsidR="00091DC4" w:rsidRPr="00F57B7F" w:rsidRDefault="00091DC4" w:rsidP="00091DC4">
      <w:pPr>
        <w:widowControl w:val="0"/>
        <w:tabs>
          <w:tab w:val="left" w:pos="220"/>
          <w:tab w:val="left" w:pos="720"/>
        </w:tabs>
        <w:autoSpaceDE w:val="0"/>
        <w:autoSpaceDN w:val="0"/>
        <w:adjustRightInd w:val="0"/>
        <w:jc w:val="center"/>
        <w:rPr>
          <w:rFonts w:cs="Times"/>
        </w:rPr>
      </w:pPr>
      <w:r w:rsidRPr="00F57B7F">
        <w:rPr>
          <w:rFonts w:cs="Times"/>
        </w:rPr>
        <w:t>Caterpillar Inc.</w:t>
      </w:r>
      <w:r w:rsidRPr="00F57B7F">
        <w:rPr>
          <w:rFonts w:cs="Times"/>
        </w:rPr>
        <w:tab/>
        <w:t>Intel Corporation</w:t>
      </w:r>
      <w:r w:rsidRPr="00F57B7F">
        <w:rPr>
          <w:rFonts w:cs="Times"/>
        </w:rPr>
        <w:tab/>
        <w:t>Verizon Communications Inc.</w:t>
      </w:r>
    </w:p>
    <w:p w14:paraId="0D8906E1" w14:textId="77777777" w:rsidR="00091DC4" w:rsidRDefault="00091DC4" w:rsidP="00091DC4">
      <w:pPr>
        <w:widowControl w:val="0"/>
        <w:tabs>
          <w:tab w:val="left" w:pos="220"/>
          <w:tab w:val="left" w:pos="720"/>
        </w:tabs>
        <w:autoSpaceDE w:val="0"/>
        <w:autoSpaceDN w:val="0"/>
        <w:adjustRightInd w:val="0"/>
        <w:jc w:val="center"/>
        <w:rPr>
          <w:rFonts w:cs="Times"/>
        </w:rPr>
      </w:pPr>
      <w:r w:rsidRPr="005B1B4D">
        <w:rPr>
          <w:rFonts w:cs="Times" w:hint="eastAsia"/>
          <w:b/>
          <w:i/>
        </w:rPr>
        <w:t xml:space="preserve">Chevron Corporation </w:t>
      </w:r>
      <w:r w:rsidRPr="005B1B4D">
        <w:rPr>
          <w:rFonts w:cs="Times" w:hint="eastAsia"/>
          <w:b/>
          <w:i/>
        </w:rPr>
        <w:t>↑</w:t>
      </w:r>
      <w:r w:rsidRPr="00F57B7F">
        <w:rPr>
          <w:rFonts w:cs="Times" w:hint="eastAsia"/>
        </w:rPr>
        <w:tab/>
        <w:t>International Business Machines Corporation</w:t>
      </w:r>
      <w:r w:rsidRPr="00F57B7F">
        <w:rPr>
          <w:rFonts w:cs="Times" w:hint="eastAsia"/>
        </w:rPr>
        <w:tab/>
      </w:r>
    </w:p>
    <w:p w14:paraId="5CD98AFA" w14:textId="77777777" w:rsidR="00091DC4" w:rsidRDefault="00091DC4" w:rsidP="00091DC4">
      <w:pPr>
        <w:widowControl w:val="0"/>
        <w:tabs>
          <w:tab w:val="left" w:pos="220"/>
          <w:tab w:val="left" w:pos="720"/>
        </w:tabs>
        <w:autoSpaceDE w:val="0"/>
        <w:autoSpaceDN w:val="0"/>
        <w:adjustRightInd w:val="0"/>
        <w:jc w:val="center"/>
        <w:rPr>
          <w:rFonts w:cs="Times"/>
        </w:rPr>
      </w:pPr>
      <w:r w:rsidRPr="00F57B7F">
        <w:rPr>
          <w:rFonts w:cs="Times" w:hint="eastAsia"/>
        </w:rPr>
        <w:t>Wal-Mart Stores, Inc.</w:t>
      </w:r>
      <w:r>
        <w:rPr>
          <w:rFonts w:cs="Times"/>
        </w:rPr>
        <w:tab/>
      </w:r>
      <w:r>
        <w:rPr>
          <w:rFonts w:cs="Times"/>
        </w:rPr>
        <w:tab/>
      </w:r>
      <w:r w:rsidRPr="00F57B7F">
        <w:rPr>
          <w:rFonts w:cs="Times"/>
        </w:rPr>
        <w:t>Citigroup Inc.</w:t>
      </w:r>
      <w:r w:rsidRPr="00F57B7F">
        <w:rPr>
          <w:rFonts w:cs="Times"/>
        </w:rPr>
        <w:tab/>
        <w:t>Johnson &amp; Johnson</w:t>
      </w:r>
      <w:r w:rsidRPr="00F57B7F">
        <w:rPr>
          <w:rFonts w:cs="Times"/>
        </w:rPr>
        <w:tab/>
      </w:r>
    </w:p>
    <w:p w14:paraId="20B57D3A" w14:textId="77777777" w:rsidR="00091DC4" w:rsidRPr="00F57B7F" w:rsidRDefault="00091DC4" w:rsidP="00091DC4">
      <w:pPr>
        <w:widowControl w:val="0"/>
        <w:tabs>
          <w:tab w:val="left" w:pos="220"/>
          <w:tab w:val="left" w:pos="720"/>
        </w:tabs>
        <w:autoSpaceDE w:val="0"/>
        <w:autoSpaceDN w:val="0"/>
        <w:adjustRightInd w:val="0"/>
        <w:jc w:val="center"/>
        <w:rPr>
          <w:rFonts w:cs="Times"/>
        </w:rPr>
      </w:pPr>
      <w:r w:rsidRPr="00F57B7F">
        <w:rPr>
          <w:rFonts w:cs="Times"/>
        </w:rPr>
        <w:t>The Walt Disney Company</w:t>
      </w:r>
    </w:p>
    <w:p w14:paraId="6D91DCD4" w14:textId="77777777" w:rsidR="00091DC4" w:rsidRDefault="00091DC4" w:rsidP="00091DC4">
      <w:pPr>
        <w:widowControl w:val="0"/>
        <w:tabs>
          <w:tab w:val="left" w:pos="220"/>
          <w:tab w:val="left" w:pos="720"/>
        </w:tabs>
        <w:autoSpaceDE w:val="0"/>
        <w:autoSpaceDN w:val="0"/>
        <w:adjustRightInd w:val="0"/>
        <w:rPr>
          <w:rFonts w:cs="Times"/>
        </w:rPr>
      </w:pPr>
    </w:p>
    <w:p w14:paraId="0FD1AB27" w14:textId="77777777" w:rsidR="00091DC4" w:rsidRPr="005B1B4D" w:rsidRDefault="00091DC4" w:rsidP="00091DC4">
      <w:pPr>
        <w:widowControl w:val="0"/>
        <w:tabs>
          <w:tab w:val="left" w:pos="220"/>
          <w:tab w:val="left" w:pos="720"/>
        </w:tabs>
        <w:autoSpaceDE w:val="0"/>
        <w:autoSpaceDN w:val="0"/>
        <w:adjustRightInd w:val="0"/>
        <w:rPr>
          <w:rFonts w:cs="Times"/>
          <w:b/>
          <w:i/>
          <w:u w:val="single"/>
        </w:rPr>
      </w:pPr>
      <w:r w:rsidRPr="005B1B4D">
        <w:rPr>
          <w:rFonts w:cs="Times"/>
          <w:b/>
          <w:i/>
          <w:u w:val="single"/>
        </w:rPr>
        <w:t>Dropped from Average</w:t>
      </w:r>
    </w:p>
    <w:p w14:paraId="799FADA3" w14:textId="77777777" w:rsidR="00091DC4" w:rsidRDefault="00091DC4" w:rsidP="00091DC4">
      <w:pPr>
        <w:widowControl w:val="0"/>
        <w:tabs>
          <w:tab w:val="left" w:pos="220"/>
          <w:tab w:val="left" w:pos="720"/>
        </w:tabs>
        <w:autoSpaceDE w:val="0"/>
        <w:autoSpaceDN w:val="0"/>
        <w:adjustRightInd w:val="0"/>
        <w:rPr>
          <w:rFonts w:cs="Times"/>
          <w:i/>
        </w:rPr>
      </w:pPr>
      <w:r w:rsidRPr="005C479E">
        <w:rPr>
          <w:rFonts w:cs="Times" w:hint="eastAsia"/>
          <w:i/>
        </w:rPr>
        <w:t xml:space="preserve">Altria Group Incorporated </w:t>
      </w:r>
      <w:r w:rsidRPr="005C479E">
        <w:rPr>
          <w:rFonts w:cs="Times" w:hint="eastAsia"/>
          <w:i/>
        </w:rPr>
        <w:t>↓</w:t>
      </w:r>
      <w:r w:rsidRPr="005C479E">
        <w:rPr>
          <w:rFonts w:cs="Times" w:hint="eastAsia"/>
          <w:i/>
        </w:rPr>
        <w:tab/>
        <w:t>Honeywell International Inc.</w:t>
      </w:r>
      <w:r w:rsidRPr="005C479E">
        <w:rPr>
          <w:rFonts w:cs="Times" w:hint="eastAsia"/>
          <w:i/>
        </w:rPr>
        <w:t>↓</w:t>
      </w:r>
    </w:p>
    <w:p w14:paraId="7DD54870" w14:textId="77777777" w:rsidR="00091DC4" w:rsidRDefault="00091DC4" w:rsidP="00091DC4">
      <w:pPr>
        <w:widowControl w:val="0"/>
        <w:tabs>
          <w:tab w:val="left" w:pos="220"/>
          <w:tab w:val="left" w:pos="720"/>
        </w:tabs>
        <w:autoSpaceDE w:val="0"/>
        <w:autoSpaceDN w:val="0"/>
        <w:adjustRightInd w:val="0"/>
        <w:rPr>
          <w:rFonts w:cs="Times"/>
        </w:rPr>
      </w:pPr>
    </w:p>
    <w:p w14:paraId="7A48E533" w14:textId="77777777" w:rsidR="00091DC4" w:rsidRDefault="00091DC4" w:rsidP="00091DC4">
      <w:pPr>
        <w:widowControl w:val="0"/>
        <w:tabs>
          <w:tab w:val="left" w:pos="220"/>
          <w:tab w:val="left" w:pos="720"/>
        </w:tabs>
        <w:autoSpaceDE w:val="0"/>
        <w:autoSpaceDN w:val="0"/>
        <w:adjustRightInd w:val="0"/>
        <w:rPr>
          <w:rFonts w:cs="Times"/>
        </w:rPr>
      </w:pPr>
    </w:p>
    <w:p w14:paraId="598DC0C0" w14:textId="77777777" w:rsidR="00091DC4" w:rsidRDefault="00091DC4" w:rsidP="00091DC4">
      <w:pPr>
        <w:widowControl w:val="0"/>
        <w:tabs>
          <w:tab w:val="left" w:pos="220"/>
          <w:tab w:val="left" w:pos="720"/>
        </w:tabs>
        <w:autoSpaceDE w:val="0"/>
        <w:autoSpaceDN w:val="0"/>
        <w:adjustRightInd w:val="0"/>
        <w:rPr>
          <w:rFonts w:cs="Times"/>
        </w:rPr>
      </w:pPr>
    </w:p>
    <w:p w14:paraId="2E285CE5" w14:textId="77777777" w:rsidR="00091DC4" w:rsidRDefault="00091DC4" w:rsidP="00091DC4">
      <w:pPr>
        <w:widowControl w:val="0"/>
        <w:tabs>
          <w:tab w:val="left" w:pos="220"/>
          <w:tab w:val="left" w:pos="720"/>
        </w:tabs>
        <w:autoSpaceDE w:val="0"/>
        <w:autoSpaceDN w:val="0"/>
        <w:adjustRightInd w:val="0"/>
        <w:rPr>
          <w:rFonts w:cs="Times"/>
        </w:rPr>
      </w:pPr>
    </w:p>
    <w:p w14:paraId="5D807A2E" w14:textId="77777777" w:rsidR="00091DC4" w:rsidRDefault="00091DC4" w:rsidP="00091DC4">
      <w:pPr>
        <w:widowControl w:val="0"/>
        <w:tabs>
          <w:tab w:val="left" w:pos="220"/>
          <w:tab w:val="left" w:pos="720"/>
        </w:tabs>
        <w:autoSpaceDE w:val="0"/>
        <w:autoSpaceDN w:val="0"/>
        <w:adjustRightInd w:val="0"/>
        <w:rPr>
          <w:rFonts w:cs="Times"/>
        </w:rPr>
      </w:pPr>
    </w:p>
    <w:p w14:paraId="24DC315F" w14:textId="77777777" w:rsidR="00091DC4" w:rsidRDefault="00091DC4" w:rsidP="00091DC4">
      <w:pPr>
        <w:widowControl w:val="0"/>
        <w:tabs>
          <w:tab w:val="left" w:pos="220"/>
          <w:tab w:val="left" w:pos="720"/>
        </w:tabs>
        <w:autoSpaceDE w:val="0"/>
        <w:autoSpaceDN w:val="0"/>
        <w:adjustRightInd w:val="0"/>
        <w:rPr>
          <w:rFonts w:cs="Times"/>
        </w:rPr>
      </w:pPr>
    </w:p>
    <w:p w14:paraId="2E5ECA40" w14:textId="77777777" w:rsidR="00091DC4" w:rsidRDefault="00091DC4" w:rsidP="00091DC4">
      <w:pPr>
        <w:widowControl w:val="0"/>
        <w:tabs>
          <w:tab w:val="left" w:pos="220"/>
          <w:tab w:val="left" w:pos="720"/>
        </w:tabs>
        <w:autoSpaceDE w:val="0"/>
        <w:autoSpaceDN w:val="0"/>
        <w:adjustRightInd w:val="0"/>
        <w:rPr>
          <w:rFonts w:cs="Times"/>
        </w:rPr>
      </w:pPr>
    </w:p>
    <w:p w14:paraId="0581D0B2" w14:textId="77777777" w:rsidR="00091DC4" w:rsidRDefault="00091DC4" w:rsidP="00091DC4">
      <w:pPr>
        <w:widowControl w:val="0"/>
        <w:tabs>
          <w:tab w:val="left" w:pos="220"/>
          <w:tab w:val="left" w:pos="720"/>
        </w:tabs>
        <w:autoSpaceDE w:val="0"/>
        <w:autoSpaceDN w:val="0"/>
        <w:adjustRightInd w:val="0"/>
        <w:rPr>
          <w:rFonts w:cs="Times"/>
        </w:rPr>
      </w:pPr>
    </w:p>
    <w:p w14:paraId="602FEF2A" w14:textId="77777777" w:rsidR="00091DC4" w:rsidRDefault="00091DC4" w:rsidP="00091DC4">
      <w:pPr>
        <w:widowControl w:val="0"/>
        <w:tabs>
          <w:tab w:val="left" w:pos="220"/>
          <w:tab w:val="left" w:pos="720"/>
        </w:tabs>
        <w:autoSpaceDE w:val="0"/>
        <w:autoSpaceDN w:val="0"/>
        <w:adjustRightInd w:val="0"/>
        <w:rPr>
          <w:rFonts w:cs="Times"/>
        </w:rPr>
      </w:pPr>
    </w:p>
    <w:p w14:paraId="29F7086F" w14:textId="77777777" w:rsidR="00091DC4" w:rsidRDefault="00091DC4" w:rsidP="00091DC4">
      <w:pPr>
        <w:widowControl w:val="0"/>
        <w:tabs>
          <w:tab w:val="left" w:pos="220"/>
          <w:tab w:val="left" w:pos="720"/>
        </w:tabs>
        <w:autoSpaceDE w:val="0"/>
        <w:autoSpaceDN w:val="0"/>
        <w:adjustRightInd w:val="0"/>
        <w:rPr>
          <w:rFonts w:cs="Times"/>
        </w:rPr>
      </w:pPr>
    </w:p>
    <w:p w14:paraId="050B4C91" w14:textId="77777777" w:rsidR="00091DC4" w:rsidRDefault="00091DC4" w:rsidP="00091DC4">
      <w:pPr>
        <w:widowControl w:val="0"/>
        <w:tabs>
          <w:tab w:val="left" w:pos="220"/>
          <w:tab w:val="left" w:pos="720"/>
        </w:tabs>
        <w:autoSpaceDE w:val="0"/>
        <w:autoSpaceDN w:val="0"/>
        <w:adjustRightInd w:val="0"/>
        <w:rPr>
          <w:rFonts w:cs="Times"/>
        </w:rPr>
      </w:pPr>
    </w:p>
    <w:p w14:paraId="1D84F9AB" w14:textId="77777777" w:rsidR="00091DC4" w:rsidRDefault="00091DC4" w:rsidP="00091DC4">
      <w:pPr>
        <w:widowControl w:val="0"/>
        <w:tabs>
          <w:tab w:val="left" w:pos="220"/>
          <w:tab w:val="left" w:pos="720"/>
        </w:tabs>
        <w:autoSpaceDE w:val="0"/>
        <w:autoSpaceDN w:val="0"/>
        <w:adjustRightInd w:val="0"/>
        <w:rPr>
          <w:rFonts w:cs="Times"/>
        </w:rPr>
      </w:pPr>
    </w:p>
    <w:p w14:paraId="116AE84B" w14:textId="77777777" w:rsidR="00091DC4" w:rsidRPr="00BB672A" w:rsidRDefault="00091DC4" w:rsidP="00091DC4">
      <w:pPr>
        <w:widowControl w:val="0"/>
        <w:tabs>
          <w:tab w:val="left" w:pos="220"/>
          <w:tab w:val="left" w:pos="720"/>
        </w:tabs>
        <w:autoSpaceDE w:val="0"/>
        <w:autoSpaceDN w:val="0"/>
        <w:adjustRightInd w:val="0"/>
        <w:rPr>
          <w:rFonts w:cs="Times"/>
        </w:rPr>
      </w:pPr>
      <w:r w:rsidRPr="00CF64A1">
        <w:rPr>
          <w:rFonts w:cs="Times"/>
          <w:b/>
          <w:u w:val="single"/>
        </w:rPr>
        <w:t xml:space="preserve">DJIA Companies </w:t>
      </w:r>
      <w:r>
        <w:rPr>
          <w:rFonts w:cs="Times"/>
          <w:b/>
          <w:u w:val="single"/>
        </w:rPr>
        <w:t>July 18, 1930</w:t>
      </w:r>
    </w:p>
    <w:p w14:paraId="4D5E508C" w14:textId="77777777" w:rsidR="00091DC4" w:rsidRDefault="00091DC4" w:rsidP="00091DC4">
      <w:pPr>
        <w:widowControl w:val="0"/>
        <w:tabs>
          <w:tab w:val="left" w:pos="220"/>
          <w:tab w:val="left" w:pos="720"/>
        </w:tabs>
        <w:autoSpaceDE w:val="0"/>
        <w:autoSpaceDN w:val="0"/>
        <w:adjustRightInd w:val="0"/>
        <w:jc w:val="center"/>
        <w:rPr>
          <w:rFonts w:cs="Times"/>
        </w:rPr>
      </w:pPr>
      <w:r w:rsidRPr="00BB672A">
        <w:rPr>
          <w:rFonts w:cs="Times" w:hint="eastAsia"/>
        </w:rPr>
        <w:t>Allied Chemical and Dye Corporation</w:t>
      </w:r>
      <w:r w:rsidRPr="00BB672A">
        <w:rPr>
          <w:rFonts w:cs="Times" w:hint="eastAsia"/>
        </w:rPr>
        <w:tab/>
      </w:r>
      <w:r w:rsidRPr="005B1B4D">
        <w:rPr>
          <w:rFonts w:cs="Times" w:hint="eastAsia"/>
          <w:b/>
          <w:i/>
        </w:rPr>
        <w:t xml:space="preserve">Goodyear Tire and Rubber Company </w:t>
      </w:r>
      <w:r w:rsidRPr="005B1B4D">
        <w:rPr>
          <w:rFonts w:cs="Times" w:hint="eastAsia"/>
          <w:b/>
          <w:i/>
        </w:rPr>
        <w:t>↑</w:t>
      </w:r>
      <w:r>
        <w:rPr>
          <w:rFonts w:cs="Times" w:hint="eastAsia"/>
        </w:rPr>
        <w:tab/>
        <w:t>Sears Roebuck &amp; Company</w:t>
      </w:r>
      <w:r>
        <w:rPr>
          <w:rFonts w:cs="Times"/>
        </w:rPr>
        <w:tab/>
      </w:r>
      <w:r w:rsidRPr="00BB672A">
        <w:rPr>
          <w:rFonts w:cs="Times" w:hint="eastAsia"/>
        </w:rPr>
        <w:t>American Can Company</w:t>
      </w:r>
    </w:p>
    <w:p w14:paraId="3644F9C1" w14:textId="77777777" w:rsidR="00091DC4" w:rsidRPr="00BB672A" w:rsidRDefault="00091DC4" w:rsidP="00091DC4">
      <w:pPr>
        <w:widowControl w:val="0"/>
        <w:tabs>
          <w:tab w:val="left" w:pos="220"/>
          <w:tab w:val="left" w:pos="720"/>
        </w:tabs>
        <w:autoSpaceDE w:val="0"/>
        <w:autoSpaceDN w:val="0"/>
        <w:adjustRightInd w:val="0"/>
        <w:jc w:val="center"/>
        <w:rPr>
          <w:rFonts w:cs="Times"/>
        </w:rPr>
      </w:pPr>
      <w:r w:rsidRPr="005B1B4D">
        <w:rPr>
          <w:rFonts w:cs="Times" w:hint="eastAsia"/>
          <w:b/>
          <w:i/>
        </w:rPr>
        <w:t xml:space="preserve">Hudson Motor Car Company </w:t>
      </w:r>
      <w:r w:rsidRPr="005B1B4D">
        <w:rPr>
          <w:rFonts w:cs="Times" w:hint="eastAsia"/>
          <w:b/>
          <w:i/>
        </w:rPr>
        <w:t>↑</w:t>
      </w:r>
      <w:r w:rsidRPr="00BB672A">
        <w:rPr>
          <w:rFonts w:cs="Times" w:hint="eastAsia"/>
        </w:rPr>
        <w:tab/>
      </w:r>
      <w:r w:rsidRPr="005B1B4D">
        <w:rPr>
          <w:rFonts w:cs="Times" w:hint="eastAsia"/>
          <w:b/>
          <w:i/>
        </w:rPr>
        <w:t xml:space="preserve">Standard Oil Co. of California </w:t>
      </w:r>
      <w:r w:rsidRPr="005B1B4D">
        <w:rPr>
          <w:rFonts w:cs="Times" w:hint="eastAsia"/>
          <w:b/>
          <w:i/>
        </w:rPr>
        <w:t>↑</w:t>
      </w:r>
    </w:p>
    <w:p w14:paraId="0F2E345D" w14:textId="77777777" w:rsidR="00091DC4" w:rsidRPr="00BB672A" w:rsidRDefault="00091DC4" w:rsidP="00091DC4">
      <w:pPr>
        <w:widowControl w:val="0"/>
        <w:tabs>
          <w:tab w:val="left" w:pos="220"/>
          <w:tab w:val="left" w:pos="720"/>
        </w:tabs>
        <w:autoSpaceDE w:val="0"/>
        <w:autoSpaceDN w:val="0"/>
        <w:adjustRightInd w:val="0"/>
        <w:jc w:val="center"/>
        <w:rPr>
          <w:rFonts w:cs="Times"/>
        </w:rPr>
      </w:pPr>
      <w:r w:rsidRPr="00BB672A">
        <w:rPr>
          <w:rFonts w:cs="Times"/>
        </w:rPr>
        <w:t>American Smelting &amp; Refining Company</w:t>
      </w:r>
      <w:r w:rsidRPr="00BB672A">
        <w:rPr>
          <w:rFonts w:cs="Times"/>
        </w:rPr>
        <w:tab/>
        <w:t>International Harvester Company</w:t>
      </w:r>
      <w:r w:rsidRPr="00BB672A">
        <w:rPr>
          <w:rFonts w:cs="Times"/>
        </w:rPr>
        <w:tab/>
        <w:t>Standard Oil Co. of New Jersey</w:t>
      </w:r>
      <w:r w:rsidRPr="00946391">
        <w:rPr>
          <w:rFonts w:cs="Times" w:hint="eastAsia"/>
        </w:rPr>
        <w:t xml:space="preserve"> </w:t>
      </w:r>
      <w:r>
        <w:rPr>
          <w:rFonts w:cs="Times"/>
        </w:rPr>
        <w:tab/>
      </w:r>
      <w:r w:rsidRPr="00BB672A">
        <w:rPr>
          <w:rFonts w:cs="Times" w:hint="eastAsia"/>
        </w:rPr>
        <w:t xml:space="preserve">Texas Gulf </w:t>
      </w:r>
      <w:proofErr w:type="spellStart"/>
      <w:r w:rsidRPr="00BB672A">
        <w:rPr>
          <w:rFonts w:cs="Times" w:hint="eastAsia"/>
        </w:rPr>
        <w:t>Sulphur</w:t>
      </w:r>
      <w:proofErr w:type="spellEnd"/>
      <w:r w:rsidRPr="00BB672A">
        <w:rPr>
          <w:rFonts w:cs="Times" w:hint="eastAsia"/>
        </w:rPr>
        <w:t xml:space="preserve"> Company</w:t>
      </w:r>
    </w:p>
    <w:p w14:paraId="7A9B7FB1" w14:textId="77777777" w:rsidR="00091DC4" w:rsidRDefault="00091DC4" w:rsidP="00091DC4">
      <w:pPr>
        <w:widowControl w:val="0"/>
        <w:tabs>
          <w:tab w:val="left" w:pos="220"/>
          <w:tab w:val="left" w:pos="720"/>
        </w:tabs>
        <w:autoSpaceDE w:val="0"/>
        <w:autoSpaceDN w:val="0"/>
        <w:adjustRightInd w:val="0"/>
        <w:jc w:val="center"/>
        <w:rPr>
          <w:rFonts w:cs="Times"/>
        </w:rPr>
      </w:pPr>
      <w:r w:rsidRPr="00BB672A">
        <w:rPr>
          <w:rFonts w:cs="Times"/>
        </w:rPr>
        <w:t>Bethlehem Steel Corporation</w:t>
      </w:r>
      <w:r w:rsidRPr="00BB672A">
        <w:rPr>
          <w:rFonts w:cs="Times"/>
        </w:rPr>
        <w:tab/>
        <w:t>International Nickel Company, Ltd.</w:t>
      </w:r>
      <w:r w:rsidRPr="00BB672A">
        <w:rPr>
          <w:rFonts w:cs="Times"/>
        </w:rPr>
        <w:tab/>
      </w:r>
    </w:p>
    <w:p w14:paraId="3A7E9413" w14:textId="77777777" w:rsidR="00091DC4" w:rsidRDefault="00091DC4" w:rsidP="00091DC4">
      <w:pPr>
        <w:widowControl w:val="0"/>
        <w:tabs>
          <w:tab w:val="left" w:pos="220"/>
          <w:tab w:val="left" w:pos="720"/>
        </w:tabs>
        <w:autoSpaceDE w:val="0"/>
        <w:autoSpaceDN w:val="0"/>
        <w:adjustRightInd w:val="0"/>
        <w:jc w:val="center"/>
        <w:rPr>
          <w:rFonts w:cs="Times"/>
        </w:rPr>
      </w:pPr>
      <w:r w:rsidRPr="005B1B4D">
        <w:rPr>
          <w:rFonts w:cs="Times"/>
          <w:b/>
          <w:i/>
        </w:rPr>
        <w:t>The Texas Company</w:t>
      </w:r>
      <w:r w:rsidRPr="005B1B4D">
        <w:rPr>
          <w:rFonts w:cs="Times"/>
          <w:b/>
          <w:i/>
        </w:rPr>
        <w:tab/>
      </w:r>
      <w:r w:rsidRPr="005B1B4D">
        <w:rPr>
          <w:rFonts w:cs="Times" w:hint="eastAsia"/>
          <w:b/>
          <w:i/>
        </w:rPr>
        <w:t xml:space="preserve">Borden, Inc. </w:t>
      </w:r>
      <w:r w:rsidRPr="005B1B4D">
        <w:rPr>
          <w:rFonts w:cs="Times" w:hint="eastAsia"/>
          <w:b/>
          <w:i/>
        </w:rPr>
        <w:t>↑</w:t>
      </w:r>
      <w:r w:rsidRPr="00BB672A">
        <w:rPr>
          <w:rFonts w:cs="Times" w:hint="eastAsia"/>
        </w:rPr>
        <w:tab/>
        <w:t>Johns-Manville Corporation</w:t>
      </w:r>
      <w:r w:rsidRPr="00BB672A">
        <w:rPr>
          <w:rFonts w:cs="Times" w:hint="eastAsia"/>
        </w:rPr>
        <w:tab/>
      </w:r>
    </w:p>
    <w:p w14:paraId="25037099" w14:textId="77777777" w:rsidR="00091DC4" w:rsidRDefault="00091DC4" w:rsidP="00091DC4">
      <w:pPr>
        <w:widowControl w:val="0"/>
        <w:tabs>
          <w:tab w:val="left" w:pos="220"/>
          <w:tab w:val="left" w:pos="720"/>
        </w:tabs>
        <w:autoSpaceDE w:val="0"/>
        <w:autoSpaceDN w:val="0"/>
        <w:adjustRightInd w:val="0"/>
        <w:jc w:val="center"/>
        <w:rPr>
          <w:rFonts w:cs="Times"/>
        </w:rPr>
      </w:pPr>
      <w:r w:rsidRPr="00BB672A">
        <w:rPr>
          <w:rFonts w:cs="Times" w:hint="eastAsia"/>
        </w:rPr>
        <w:t>Chrysler Corporation</w:t>
      </w:r>
      <w:r w:rsidRPr="00BB672A">
        <w:rPr>
          <w:rFonts w:cs="Times" w:hint="eastAsia"/>
        </w:rPr>
        <w:tab/>
      </w:r>
      <w:r w:rsidRPr="005B1B4D">
        <w:rPr>
          <w:rFonts w:cs="Times" w:hint="eastAsia"/>
          <w:b/>
          <w:i/>
        </w:rPr>
        <w:t xml:space="preserve">Liggett &amp; Myers Tobacco Company </w:t>
      </w:r>
      <w:r w:rsidRPr="005B1B4D">
        <w:rPr>
          <w:rFonts w:cs="Times" w:hint="eastAsia"/>
          <w:b/>
          <w:i/>
        </w:rPr>
        <w:t>↑</w:t>
      </w:r>
      <w:r w:rsidRPr="00BB672A">
        <w:rPr>
          <w:rFonts w:cs="Times" w:hint="eastAsia"/>
        </w:rPr>
        <w:tab/>
      </w:r>
    </w:p>
    <w:p w14:paraId="1003734E" w14:textId="77777777" w:rsidR="00091DC4" w:rsidRDefault="00091DC4" w:rsidP="00091DC4">
      <w:pPr>
        <w:widowControl w:val="0"/>
        <w:tabs>
          <w:tab w:val="left" w:pos="220"/>
          <w:tab w:val="left" w:pos="720"/>
        </w:tabs>
        <w:autoSpaceDE w:val="0"/>
        <w:autoSpaceDN w:val="0"/>
        <w:adjustRightInd w:val="0"/>
        <w:jc w:val="center"/>
        <w:rPr>
          <w:rFonts w:cs="Times"/>
        </w:rPr>
      </w:pPr>
      <w:r w:rsidRPr="00BB672A">
        <w:rPr>
          <w:rFonts w:cs="Times" w:hint="eastAsia"/>
        </w:rPr>
        <w:t>Union Carbide Corporation</w:t>
      </w:r>
      <w:r>
        <w:rPr>
          <w:rFonts w:cs="Times"/>
        </w:rPr>
        <w:tab/>
      </w:r>
      <w:r>
        <w:rPr>
          <w:rFonts w:cs="Times"/>
        </w:rPr>
        <w:tab/>
      </w:r>
      <w:r w:rsidRPr="005B1B4D">
        <w:rPr>
          <w:rFonts w:cs="Times" w:hint="eastAsia"/>
          <w:b/>
          <w:i/>
        </w:rPr>
        <w:t xml:space="preserve">Eastman Kodak Company </w:t>
      </w:r>
      <w:r w:rsidRPr="005B1B4D">
        <w:rPr>
          <w:rFonts w:cs="Times" w:hint="eastAsia"/>
          <w:b/>
          <w:i/>
        </w:rPr>
        <w:t>↑</w:t>
      </w:r>
      <w:r w:rsidRPr="00BB672A">
        <w:rPr>
          <w:rFonts w:cs="Times" w:hint="eastAsia"/>
        </w:rPr>
        <w:tab/>
      </w:r>
    </w:p>
    <w:p w14:paraId="6F6B2304" w14:textId="77777777" w:rsidR="00091DC4" w:rsidRPr="00BB672A" w:rsidRDefault="00091DC4" w:rsidP="00091DC4">
      <w:pPr>
        <w:widowControl w:val="0"/>
        <w:tabs>
          <w:tab w:val="left" w:pos="220"/>
          <w:tab w:val="left" w:pos="720"/>
        </w:tabs>
        <w:autoSpaceDE w:val="0"/>
        <w:autoSpaceDN w:val="0"/>
        <w:adjustRightInd w:val="0"/>
        <w:jc w:val="center"/>
        <w:rPr>
          <w:rFonts w:cs="Times"/>
        </w:rPr>
      </w:pPr>
      <w:r w:rsidRPr="00BB672A">
        <w:rPr>
          <w:rFonts w:cs="Times" w:hint="eastAsia"/>
        </w:rPr>
        <w:t>Mack Trucks, Inc.</w:t>
      </w:r>
      <w:r w:rsidRPr="00BB672A">
        <w:rPr>
          <w:rFonts w:cs="Times" w:hint="eastAsia"/>
        </w:rPr>
        <w:tab/>
      </w:r>
      <w:r w:rsidRPr="005B1B4D">
        <w:rPr>
          <w:rFonts w:cs="Times" w:hint="eastAsia"/>
          <w:b/>
          <w:i/>
        </w:rPr>
        <w:t xml:space="preserve">United Aircraft and Transport Corporation </w:t>
      </w:r>
      <w:r w:rsidRPr="005B1B4D">
        <w:rPr>
          <w:rFonts w:cs="Times" w:hint="eastAsia"/>
          <w:b/>
          <w:i/>
        </w:rPr>
        <w:t>↑</w:t>
      </w:r>
    </w:p>
    <w:p w14:paraId="7C2B4CAE" w14:textId="77777777" w:rsidR="00091DC4" w:rsidRDefault="00091DC4" w:rsidP="00091DC4">
      <w:pPr>
        <w:widowControl w:val="0"/>
        <w:tabs>
          <w:tab w:val="left" w:pos="220"/>
          <w:tab w:val="left" w:pos="720"/>
        </w:tabs>
        <w:autoSpaceDE w:val="0"/>
        <w:autoSpaceDN w:val="0"/>
        <w:adjustRightInd w:val="0"/>
        <w:jc w:val="center"/>
        <w:rPr>
          <w:rFonts w:cs="Times"/>
        </w:rPr>
      </w:pPr>
      <w:r w:rsidRPr="00BB672A">
        <w:rPr>
          <w:rFonts w:cs="Times"/>
        </w:rPr>
        <w:t>General Electric Company</w:t>
      </w:r>
      <w:r w:rsidRPr="00BB672A">
        <w:rPr>
          <w:rFonts w:cs="Times"/>
        </w:rPr>
        <w:tab/>
        <w:t>National Cash Register Company</w:t>
      </w:r>
      <w:r w:rsidRPr="00BB672A">
        <w:rPr>
          <w:rFonts w:cs="Times"/>
        </w:rPr>
        <w:tab/>
      </w:r>
    </w:p>
    <w:p w14:paraId="2429B5B6" w14:textId="77777777" w:rsidR="00091DC4" w:rsidRDefault="00091DC4" w:rsidP="00091DC4">
      <w:pPr>
        <w:widowControl w:val="0"/>
        <w:tabs>
          <w:tab w:val="left" w:pos="220"/>
          <w:tab w:val="left" w:pos="720"/>
        </w:tabs>
        <w:autoSpaceDE w:val="0"/>
        <w:autoSpaceDN w:val="0"/>
        <w:adjustRightInd w:val="0"/>
        <w:jc w:val="center"/>
        <w:rPr>
          <w:rFonts w:cs="Times"/>
        </w:rPr>
      </w:pPr>
      <w:r w:rsidRPr="00BB672A">
        <w:rPr>
          <w:rFonts w:cs="Times"/>
        </w:rPr>
        <w:t>United States Steel Corporation</w:t>
      </w:r>
      <w:r>
        <w:rPr>
          <w:rFonts w:cs="Times"/>
        </w:rPr>
        <w:tab/>
      </w:r>
      <w:r w:rsidRPr="00BB672A">
        <w:rPr>
          <w:rFonts w:cs="Times"/>
        </w:rPr>
        <w:t>General Foods Corporation</w:t>
      </w:r>
      <w:r w:rsidRPr="00BB672A">
        <w:rPr>
          <w:rFonts w:cs="Times"/>
        </w:rPr>
        <w:tab/>
      </w:r>
    </w:p>
    <w:p w14:paraId="6F2CBC63" w14:textId="77777777" w:rsidR="00091DC4" w:rsidRPr="00BB672A" w:rsidRDefault="00091DC4" w:rsidP="00091DC4">
      <w:pPr>
        <w:widowControl w:val="0"/>
        <w:tabs>
          <w:tab w:val="left" w:pos="220"/>
          <w:tab w:val="left" w:pos="720"/>
        </w:tabs>
        <w:autoSpaceDE w:val="0"/>
        <w:autoSpaceDN w:val="0"/>
        <w:adjustRightInd w:val="0"/>
        <w:jc w:val="center"/>
        <w:rPr>
          <w:rFonts w:cs="Times"/>
        </w:rPr>
      </w:pPr>
      <w:r w:rsidRPr="00BB672A">
        <w:rPr>
          <w:rFonts w:cs="Times"/>
        </w:rPr>
        <w:t>Paramount Publix Corporation</w:t>
      </w:r>
      <w:r w:rsidRPr="00BB672A">
        <w:rPr>
          <w:rFonts w:cs="Times"/>
        </w:rPr>
        <w:tab/>
        <w:t>Westinghouse Electric Corporation</w:t>
      </w:r>
    </w:p>
    <w:p w14:paraId="224427CA" w14:textId="77777777" w:rsidR="00091DC4" w:rsidRDefault="00091DC4" w:rsidP="00091DC4">
      <w:pPr>
        <w:widowControl w:val="0"/>
        <w:tabs>
          <w:tab w:val="left" w:pos="220"/>
          <w:tab w:val="left" w:pos="720"/>
        </w:tabs>
        <w:autoSpaceDE w:val="0"/>
        <w:autoSpaceDN w:val="0"/>
        <w:adjustRightInd w:val="0"/>
        <w:jc w:val="center"/>
        <w:rPr>
          <w:rFonts w:cs="Times"/>
        </w:rPr>
      </w:pPr>
      <w:r w:rsidRPr="00BB672A">
        <w:rPr>
          <w:rFonts w:cs="Times"/>
        </w:rPr>
        <w:t>General Motors Corporation</w:t>
      </w:r>
      <w:r w:rsidRPr="00BB672A">
        <w:rPr>
          <w:rFonts w:cs="Times"/>
        </w:rPr>
        <w:tab/>
        <w:t>Radio Corporation of America</w:t>
      </w:r>
      <w:r w:rsidRPr="00BB672A">
        <w:rPr>
          <w:rFonts w:cs="Times"/>
        </w:rPr>
        <w:tab/>
      </w:r>
    </w:p>
    <w:p w14:paraId="2BB733BF" w14:textId="77777777" w:rsidR="00091DC4" w:rsidRPr="00BB672A" w:rsidRDefault="00091DC4" w:rsidP="00091DC4">
      <w:pPr>
        <w:widowControl w:val="0"/>
        <w:tabs>
          <w:tab w:val="left" w:pos="220"/>
          <w:tab w:val="left" w:pos="720"/>
        </w:tabs>
        <w:autoSpaceDE w:val="0"/>
        <w:autoSpaceDN w:val="0"/>
        <w:adjustRightInd w:val="0"/>
        <w:jc w:val="center"/>
        <w:rPr>
          <w:rFonts w:cs="Times"/>
        </w:rPr>
      </w:pPr>
      <w:r w:rsidRPr="00BB672A">
        <w:rPr>
          <w:rFonts w:cs="Times"/>
        </w:rPr>
        <w:t>F. W. Woolworth Company</w:t>
      </w:r>
    </w:p>
    <w:p w14:paraId="2E48E52E" w14:textId="77777777" w:rsidR="00091DC4" w:rsidRDefault="00091DC4" w:rsidP="00091DC4">
      <w:pPr>
        <w:widowControl w:val="0"/>
        <w:tabs>
          <w:tab w:val="left" w:pos="220"/>
          <w:tab w:val="left" w:pos="720"/>
        </w:tabs>
        <w:autoSpaceDE w:val="0"/>
        <w:autoSpaceDN w:val="0"/>
        <w:adjustRightInd w:val="0"/>
        <w:rPr>
          <w:rFonts w:cs="Times"/>
        </w:rPr>
      </w:pPr>
    </w:p>
    <w:p w14:paraId="3D8CD16E" w14:textId="77777777" w:rsidR="00091DC4" w:rsidRPr="005B1B4D" w:rsidRDefault="00091DC4" w:rsidP="00091DC4">
      <w:pPr>
        <w:widowControl w:val="0"/>
        <w:tabs>
          <w:tab w:val="left" w:pos="220"/>
          <w:tab w:val="left" w:pos="720"/>
        </w:tabs>
        <w:autoSpaceDE w:val="0"/>
        <w:autoSpaceDN w:val="0"/>
        <w:adjustRightInd w:val="0"/>
        <w:rPr>
          <w:rFonts w:cs="Times"/>
          <w:b/>
          <w:i/>
          <w:u w:val="single"/>
        </w:rPr>
      </w:pPr>
      <w:r w:rsidRPr="005B1B4D">
        <w:rPr>
          <w:rFonts w:cs="Times"/>
          <w:b/>
          <w:i/>
          <w:u w:val="single"/>
        </w:rPr>
        <w:t>Dropped from Average</w:t>
      </w:r>
    </w:p>
    <w:p w14:paraId="5E4B39E2" w14:textId="77777777" w:rsidR="00091DC4" w:rsidRDefault="00091DC4" w:rsidP="00091DC4">
      <w:pPr>
        <w:widowControl w:val="0"/>
        <w:tabs>
          <w:tab w:val="left" w:pos="220"/>
          <w:tab w:val="left" w:pos="720"/>
        </w:tabs>
        <w:autoSpaceDE w:val="0"/>
        <w:autoSpaceDN w:val="0"/>
        <w:adjustRightInd w:val="0"/>
        <w:rPr>
          <w:rFonts w:cs="Times"/>
          <w:i/>
        </w:rPr>
      </w:pPr>
      <w:r w:rsidRPr="00946391">
        <w:rPr>
          <w:rFonts w:cs="Times" w:hint="eastAsia"/>
          <w:i/>
        </w:rPr>
        <w:t xml:space="preserve">The American Sugar Refining Company </w:t>
      </w:r>
      <w:r w:rsidRPr="00946391">
        <w:rPr>
          <w:rFonts w:cs="Times" w:hint="eastAsia"/>
          <w:i/>
        </w:rPr>
        <w:t>↓</w:t>
      </w:r>
      <w:r w:rsidRPr="00946391">
        <w:rPr>
          <w:rFonts w:cs="Times" w:hint="eastAsia"/>
          <w:i/>
        </w:rPr>
        <w:tab/>
        <w:t xml:space="preserve">Curtiss-Wright Corporation </w:t>
      </w:r>
      <w:r w:rsidRPr="00946391">
        <w:rPr>
          <w:rFonts w:cs="Times" w:hint="eastAsia"/>
          <w:i/>
        </w:rPr>
        <w:t>↓</w:t>
      </w:r>
    </w:p>
    <w:p w14:paraId="06F8738A" w14:textId="77777777" w:rsidR="00091DC4" w:rsidRPr="00946391" w:rsidRDefault="00091DC4" w:rsidP="00091DC4">
      <w:pPr>
        <w:widowControl w:val="0"/>
        <w:tabs>
          <w:tab w:val="left" w:pos="220"/>
          <w:tab w:val="left" w:pos="720"/>
        </w:tabs>
        <w:autoSpaceDE w:val="0"/>
        <w:autoSpaceDN w:val="0"/>
        <w:adjustRightInd w:val="0"/>
        <w:rPr>
          <w:rFonts w:cs="Times"/>
          <w:i/>
        </w:rPr>
      </w:pPr>
      <w:r w:rsidRPr="00946391">
        <w:rPr>
          <w:rFonts w:cs="Times" w:hint="eastAsia"/>
          <w:i/>
        </w:rPr>
        <w:t xml:space="preserve">B.F. Goodrich Corporation </w:t>
      </w:r>
      <w:r w:rsidRPr="00946391">
        <w:rPr>
          <w:rFonts w:cs="Times" w:hint="eastAsia"/>
          <w:i/>
        </w:rPr>
        <w:t>↓</w:t>
      </w:r>
      <w:r>
        <w:rPr>
          <w:rFonts w:cs="Times"/>
          <w:i/>
        </w:rPr>
        <w:tab/>
      </w:r>
      <w:r>
        <w:rPr>
          <w:rFonts w:cs="Times"/>
          <w:i/>
        </w:rPr>
        <w:tab/>
      </w:r>
      <w:r w:rsidRPr="00946391">
        <w:rPr>
          <w:rFonts w:cs="Times" w:hint="eastAsia"/>
          <w:i/>
        </w:rPr>
        <w:t xml:space="preserve">American Tobacco Company (B shares) </w:t>
      </w:r>
      <w:r w:rsidRPr="00946391">
        <w:rPr>
          <w:rFonts w:cs="Times" w:hint="eastAsia"/>
          <w:i/>
        </w:rPr>
        <w:t>↓</w:t>
      </w:r>
      <w:r w:rsidRPr="00946391">
        <w:rPr>
          <w:rFonts w:cs="Times" w:hint="eastAsia"/>
          <w:i/>
        </w:rPr>
        <w:t xml:space="preserve">General Railway Signal Company </w:t>
      </w:r>
      <w:r w:rsidRPr="00946391">
        <w:rPr>
          <w:rFonts w:cs="Times" w:hint="eastAsia"/>
          <w:i/>
        </w:rPr>
        <w:t>↓</w:t>
      </w:r>
      <w:r w:rsidRPr="00946391">
        <w:rPr>
          <w:rFonts w:cs="Times" w:hint="eastAsia"/>
          <w:i/>
        </w:rPr>
        <w:tab/>
      </w:r>
      <w:r>
        <w:rPr>
          <w:rFonts w:cs="Times"/>
          <w:i/>
        </w:rPr>
        <w:tab/>
      </w:r>
      <w:r w:rsidRPr="00946391">
        <w:rPr>
          <w:rFonts w:cs="Times" w:hint="eastAsia"/>
          <w:i/>
        </w:rPr>
        <w:t xml:space="preserve">Nash Motors Company </w:t>
      </w:r>
      <w:r w:rsidRPr="00946391">
        <w:rPr>
          <w:rFonts w:cs="Times" w:hint="eastAsia"/>
          <w:i/>
        </w:rPr>
        <w:t>↓</w:t>
      </w:r>
    </w:p>
    <w:p w14:paraId="04751FD9" w14:textId="77777777" w:rsidR="00091DC4" w:rsidRPr="00946391" w:rsidRDefault="00091DC4" w:rsidP="00091DC4">
      <w:pPr>
        <w:widowControl w:val="0"/>
        <w:tabs>
          <w:tab w:val="left" w:pos="220"/>
          <w:tab w:val="left" w:pos="720"/>
        </w:tabs>
        <w:autoSpaceDE w:val="0"/>
        <w:autoSpaceDN w:val="0"/>
        <w:adjustRightInd w:val="0"/>
        <w:rPr>
          <w:rFonts w:cs="Times"/>
          <w:i/>
        </w:rPr>
      </w:pPr>
      <w:r w:rsidRPr="00946391">
        <w:rPr>
          <w:rFonts w:cs="Times" w:hint="eastAsia"/>
          <w:i/>
        </w:rPr>
        <w:t xml:space="preserve">Atlantic Refining Company </w:t>
      </w:r>
      <w:r w:rsidRPr="00946391">
        <w:rPr>
          <w:rFonts w:cs="Times" w:hint="eastAsia"/>
          <w:i/>
        </w:rPr>
        <w:t>↓</w:t>
      </w:r>
    </w:p>
    <w:p w14:paraId="1C53697A" w14:textId="77777777" w:rsidR="00091DC4" w:rsidRDefault="00091DC4" w:rsidP="00091DC4">
      <w:pPr>
        <w:widowControl w:val="0"/>
        <w:tabs>
          <w:tab w:val="left" w:pos="220"/>
          <w:tab w:val="left" w:pos="720"/>
        </w:tabs>
        <w:autoSpaceDE w:val="0"/>
        <w:autoSpaceDN w:val="0"/>
        <w:adjustRightInd w:val="0"/>
        <w:rPr>
          <w:rFonts w:cs="Times"/>
        </w:rPr>
      </w:pPr>
    </w:p>
    <w:p w14:paraId="47023627" w14:textId="77777777" w:rsidR="00091DC4" w:rsidRDefault="00091DC4" w:rsidP="00091DC4">
      <w:pPr>
        <w:widowControl w:val="0"/>
        <w:tabs>
          <w:tab w:val="left" w:pos="220"/>
          <w:tab w:val="left" w:pos="720"/>
        </w:tabs>
        <w:autoSpaceDE w:val="0"/>
        <w:autoSpaceDN w:val="0"/>
        <w:adjustRightInd w:val="0"/>
        <w:rPr>
          <w:rFonts w:cs="Times"/>
        </w:rPr>
      </w:pPr>
    </w:p>
    <w:p w14:paraId="3AE43EED" w14:textId="77777777" w:rsidR="00091DC4" w:rsidRDefault="00091DC4" w:rsidP="00091DC4">
      <w:pPr>
        <w:widowControl w:val="0"/>
        <w:tabs>
          <w:tab w:val="left" w:pos="220"/>
          <w:tab w:val="left" w:pos="720"/>
        </w:tabs>
        <w:autoSpaceDE w:val="0"/>
        <w:autoSpaceDN w:val="0"/>
        <w:adjustRightInd w:val="0"/>
        <w:rPr>
          <w:rFonts w:cs="Times"/>
        </w:rPr>
      </w:pPr>
    </w:p>
    <w:p w14:paraId="614ECBE2" w14:textId="77777777" w:rsidR="00091DC4" w:rsidRDefault="00091DC4" w:rsidP="00091DC4">
      <w:pPr>
        <w:widowControl w:val="0"/>
        <w:tabs>
          <w:tab w:val="left" w:pos="220"/>
          <w:tab w:val="left" w:pos="720"/>
        </w:tabs>
        <w:autoSpaceDE w:val="0"/>
        <w:autoSpaceDN w:val="0"/>
        <w:adjustRightInd w:val="0"/>
        <w:rPr>
          <w:rFonts w:cs="Times"/>
        </w:rPr>
      </w:pPr>
    </w:p>
    <w:p w14:paraId="26F08960" w14:textId="77777777" w:rsidR="00091DC4" w:rsidRDefault="00091DC4" w:rsidP="00091DC4">
      <w:pPr>
        <w:widowControl w:val="0"/>
        <w:tabs>
          <w:tab w:val="left" w:pos="220"/>
          <w:tab w:val="left" w:pos="720"/>
        </w:tabs>
        <w:autoSpaceDE w:val="0"/>
        <w:autoSpaceDN w:val="0"/>
        <w:adjustRightInd w:val="0"/>
        <w:rPr>
          <w:rFonts w:cs="Times"/>
        </w:rPr>
      </w:pPr>
    </w:p>
    <w:p w14:paraId="74D2ED68" w14:textId="77777777" w:rsidR="00091DC4" w:rsidRDefault="00091DC4" w:rsidP="00091DC4">
      <w:pPr>
        <w:widowControl w:val="0"/>
        <w:tabs>
          <w:tab w:val="left" w:pos="220"/>
          <w:tab w:val="left" w:pos="720"/>
        </w:tabs>
        <w:autoSpaceDE w:val="0"/>
        <w:autoSpaceDN w:val="0"/>
        <w:adjustRightInd w:val="0"/>
        <w:rPr>
          <w:rFonts w:cs="Times"/>
        </w:rPr>
      </w:pPr>
    </w:p>
    <w:p w14:paraId="5AEA9E33" w14:textId="77777777" w:rsidR="00091DC4" w:rsidRDefault="00091DC4" w:rsidP="00091DC4">
      <w:pPr>
        <w:widowControl w:val="0"/>
        <w:tabs>
          <w:tab w:val="left" w:pos="220"/>
          <w:tab w:val="left" w:pos="720"/>
        </w:tabs>
        <w:autoSpaceDE w:val="0"/>
        <w:autoSpaceDN w:val="0"/>
        <w:adjustRightInd w:val="0"/>
        <w:rPr>
          <w:rFonts w:cs="Times"/>
        </w:rPr>
      </w:pPr>
    </w:p>
    <w:p w14:paraId="75C3E842" w14:textId="77777777" w:rsidR="00091DC4" w:rsidRDefault="00091DC4" w:rsidP="00091DC4">
      <w:pPr>
        <w:widowControl w:val="0"/>
        <w:tabs>
          <w:tab w:val="left" w:pos="220"/>
          <w:tab w:val="left" w:pos="720"/>
        </w:tabs>
        <w:autoSpaceDE w:val="0"/>
        <w:autoSpaceDN w:val="0"/>
        <w:adjustRightInd w:val="0"/>
        <w:rPr>
          <w:rFonts w:cs="Times"/>
        </w:rPr>
      </w:pPr>
    </w:p>
    <w:p w14:paraId="77B23518" w14:textId="77777777" w:rsidR="00091DC4" w:rsidRDefault="00091DC4" w:rsidP="00091DC4">
      <w:pPr>
        <w:widowControl w:val="0"/>
        <w:tabs>
          <w:tab w:val="left" w:pos="220"/>
          <w:tab w:val="left" w:pos="720"/>
        </w:tabs>
        <w:autoSpaceDE w:val="0"/>
        <w:autoSpaceDN w:val="0"/>
        <w:adjustRightInd w:val="0"/>
        <w:rPr>
          <w:rFonts w:cs="Times"/>
        </w:rPr>
      </w:pPr>
    </w:p>
    <w:p w14:paraId="0AABC325" w14:textId="77777777" w:rsidR="00091DC4" w:rsidRDefault="00091DC4" w:rsidP="00091DC4">
      <w:pPr>
        <w:widowControl w:val="0"/>
        <w:tabs>
          <w:tab w:val="left" w:pos="220"/>
          <w:tab w:val="left" w:pos="720"/>
        </w:tabs>
        <w:autoSpaceDE w:val="0"/>
        <w:autoSpaceDN w:val="0"/>
        <w:adjustRightInd w:val="0"/>
        <w:rPr>
          <w:rFonts w:cs="Times"/>
        </w:rPr>
      </w:pPr>
    </w:p>
    <w:p w14:paraId="7A6A2BCB" w14:textId="77777777" w:rsidR="00091DC4" w:rsidRDefault="00091DC4" w:rsidP="00091DC4">
      <w:pPr>
        <w:widowControl w:val="0"/>
        <w:tabs>
          <w:tab w:val="left" w:pos="220"/>
          <w:tab w:val="left" w:pos="720"/>
        </w:tabs>
        <w:autoSpaceDE w:val="0"/>
        <w:autoSpaceDN w:val="0"/>
        <w:adjustRightInd w:val="0"/>
        <w:rPr>
          <w:rFonts w:cs="Times"/>
        </w:rPr>
      </w:pPr>
    </w:p>
    <w:p w14:paraId="561F0447" w14:textId="77777777" w:rsidR="00091DC4" w:rsidRDefault="00091DC4" w:rsidP="00091DC4">
      <w:pPr>
        <w:widowControl w:val="0"/>
        <w:tabs>
          <w:tab w:val="left" w:pos="220"/>
          <w:tab w:val="left" w:pos="720"/>
        </w:tabs>
        <w:autoSpaceDE w:val="0"/>
        <w:autoSpaceDN w:val="0"/>
        <w:adjustRightInd w:val="0"/>
        <w:rPr>
          <w:rFonts w:cs="Times"/>
        </w:rPr>
      </w:pPr>
    </w:p>
    <w:p w14:paraId="7EF4099B" w14:textId="77777777" w:rsidR="00091DC4" w:rsidRDefault="00091DC4" w:rsidP="00091DC4">
      <w:pPr>
        <w:widowControl w:val="0"/>
        <w:tabs>
          <w:tab w:val="left" w:pos="220"/>
          <w:tab w:val="left" w:pos="720"/>
        </w:tabs>
        <w:autoSpaceDE w:val="0"/>
        <w:autoSpaceDN w:val="0"/>
        <w:adjustRightInd w:val="0"/>
        <w:rPr>
          <w:rFonts w:cs="Times"/>
        </w:rPr>
      </w:pPr>
    </w:p>
    <w:p w14:paraId="73217C23" w14:textId="77777777" w:rsidR="00091DC4" w:rsidRDefault="00091DC4" w:rsidP="00091DC4">
      <w:pPr>
        <w:widowControl w:val="0"/>
        <w:tabs>
          <w:tab w:val="left" w:pos="220"/>
          <w:tab w:val="left" w:pos="720"/>
        </w:tabs>
        <w:autoSpaceDE w:val="0"/>
        <w:autoSpaceDN w:val="0"/>
        <w:adjustRightInd w:val="0"/>
        <w:rPr>
          <w:rFonts w:cs="Times"/>
        </w:rPr>
      </w:pPr>
    </w:p>
    <w:p w14:paraId="66A43C3B" w14:textId="77777777" w:rsidR="00091DC4" w:rsidRDefault="00091DC4" w:rsidP="00091DC4">
      <w:pPr>
        <w:widowControl w:val="0"/>
        <w:tabs>
          <w:tab w:val="left" w:pos="220"/>
          <w:tab w:val="left" w:pos="720"/>
        </w:tabs>
        <w:autoSpaceDE w:val="0"/>
        <w:autoSpaceDN w:val="0"/>
        <w:adjustRightInd w:val="0"/>
        <w:rPr>
          <w:rFonts w:cs="Times"/>
        </w:rPr>
      </w:pPr>
    </w:p>
    <w:p w14:paraId="45A78477" w14:textId="77777777" w:rsidR="00091DC4" w:rsidRDefault="00091DC4" w:rsidP="00091DC4">
      <w:pPr>
        <w:widowControl w:val="0"/>
        <w:tabs>
          <w:tab w:val="left" w:pos="220"/>
          <w:tab w:val="left" w:pos="720"/>
        </w:tabs>
        <w:autoSpaceDE w:val="0"/>
        <w:autoSpaceDN w:val="0"/>
        <w:adjustRightInd w:val="0"/>
        <w:rPr>
          <w:rFonts w:cs="Times"/>
        </w:rPr>
      </w:pPr>
    </w:p>
    <w:p w14:paraId="4691ABB0" w14:textId="77777777" w:rsidR="00091DC4" w:rsidRDefault="00091DC4" w:rsidP="00091DC4">
      <w:pPr>
        <w:widowControl w:val="0"/>
        <w:tabs>
          <w:tab w:val="left" w:pos="220"/>
          <w:tab w:val="left" w:pos="720"/>
        </w:tabs>
        <w:autoSpaceDE w:val="0"/>
        <w:autoSpaceDN w:val="0"/>
        <w:adjustRightInd w:val="0"/>
        <w:rPr>
          <w:rFonts w:cs="Times"/>
        </w:rPr>
      </w:pPr>
    </w:p>
    <w:p w14:paraId="5D744C56" w14:textId="77777777" w:rsidR="00091DC4" w:rsidRDefault="00091DC4" w:rsidP="00091DC4">
      <w:pPr>
        <w:widowControl w:val="0"/>
        <w:tabs>
          <w:tab w:val="left" w:pos="220"/>
          <w:tab w:val="left" w:pos="720"/>
        </w:tabs>
        <w:autoSpaceDE w:val="0"/>
        <w:autoSpaceDN w:val="0"/>
        <w:adjustRightInd w:val="0"/>
        <w:rPr>
          <w:rFonts w:cs="Times"/>
        </w:rPr>
      </w:pPr>
    </w:p>
    <w:p w14:paraId="51A1716F" w14:textId="77777777" w:rsidR="00091DC4" w:rsidRDefault="00091DC4" w:rsidP="00091DC4">
      <w:pPr>
        <w:widowControl w:val="0"/>
        <w:tabs>
          <w:tab w:val="left" w:pos="220"/>
          <w:tab w:val="left" w:pos="720"/>
        </w:tabs>
        <w:autoSpaceDE w:val="0"/>
        <w:autoSpaceDN w:val="0"/>
        <w:adjustRightInd w:val="0"/>
        <w:rPr>
          <w:rFonts w:cs="Times"/>
        </w:rPr>
      </w:pPr>
    </w:p>
    <w:p w14:paraId="39898245" w14:textId="77777777" w:rsidR="00091DC4" w:rsidRDefault="00091DC4" w:rsidP="00091DC4">
      <w:pPr>
        <w:widowControl w:val="0"/>
        <w:tabs>
          <w:tab w:val="left" w:pos="220"/>
          <w:tab w:val="left" w:pos="720"/>
        </w:tabs>
        <w:autoSpaceDE w:val="0"/>
        <w:autoSpaceDN w:val="0"/>
        <w:adjustRightInd w:val="0"/>
        <w:rPr>
          <w:rFonts w:cs="Times"/>
        </w:rPr>
      </w:pPr>
    </w:p>
    <w:p w14:paraId="6B576DD3" w14:textId="77777777" w:rsidR="00091DC4" w:rsidRDefault="00091DC4" w:rsidP="00091DC4">
      <w:pPr>
        <w:widowControl w:val="0"/>
        <w:tabs>
          <w:tab w:val="left" w:pos="220"/>
          <w:tab w:val="left" w:pos="720"/>
        </w:tabs>
        <w:autoSpaceDE w:val="0"/>
        <w:autoSpaceDN w:val="0"/>
        <w:adjustRightInd w:val="0"/>
        <w:rPr>
          <w:rFonts w:cs="Times"/>
        </w:rPr>
      </w:pPr>
    </w:p>
    <w:p w14:paraId="141D32EA" w14:textId="77777777" w:rsidR="00091DC4" w:rsidRDefault="00091DC4" w:rsidP="00091DC4">
      <w:pPr>
        <w:widowControl w:val="0"/>
        <w:tabs>
          <w:tab w:val="left" w:pos="220"/>
          <w:tab w:val="left" w:pos="720"/>
        </w:tabs>
        <w:autoSpaceDE w:val="0"/>
        <w:autoSpaceDN w:val="0"/>
        <w:adjustRightInd w:val="0"/>
        <w:rPr>
          <w:rFonts w:cs="Times"/>
        </w:rPr>
      </w:pPr>
    </w:p>
    <w:p w14:paraId="3F36E6D7" w14:textId="77777777" w:rsidR="00091DC4" w:rsidRPr="00BB672A" w:rsidRDefault="00091DC4" w:rsidP="00091DC4">
      <w:pPr>
        <w:widowControl w:val="0"/>
        <w:tabs>
          <w:tab w:val="left" w:pos="220"/>
          <w:tab w:val="left" w:pos="720"/>
        </w:tabs>
        <w:autoSpaceDE w:val="0"/>
        <w:autoSpaceDN w:val="0"/>
        <w:adjustRightInd w:val="0"/>
        <w:rPr>
          <w:rFonts w:cs="Times"/>
        </w:rPr>
      </w:pPr>
      <w:r w:rsidRPr="00CF64A1">
        <w:rPr>
          <w:rFonts w:cs="Times"/>
          <w:b/>
          <w:u w:val="single"/>
        </w:rPr>
        <w:t xml:space="preserve">DJIA Companies </w:t>
      </w:r>
      <w:r w:rsidRPr="00BB672A">
        <w:rPr>
          <w:rFonts w:cs="Times"/>
          <w:b/>
          <w:u w:val="single"/>
        </w:rPr>
        <w:t>May 26, 1932</w:t>
      </w:r>
    </w:p>
    <w:p w14:paraId="3842A9E9" w14:textId="77777777" w:rsidR="00091DC4" w:rsidRDefault="00091DC4" w:rsidP="00091DC4">
      <w:pPr>
        <w:widowControl w:val="0"/>
        <w:tabs>
          <w:tab w:val="left" w:pos="220"/>
          <w:tab w:val="left" w:pos="720"/>
        </w:tabs>
        <w:autoSpaceDE w:val="0"/>
        <w:autoSpaceDN w:val="0"/>
        <w:adjustRightInd w:val="0"/>
        <w:jc w:val="center"/>
        <w:rPr>
          <w:rFonts w:cs="Times"/>
        </w:rPr>
      </w:pPr>
      <w:r w:rsidRPr="00BB672A">
        <w:rPr>
          <w:rFonts w:cs="Times" w:hint="eastAsia"/>
        </w:rPr>
        <w:t>Allied Chemical and Dye Corporation</w:t>
      </w:r>
      <w:r w:rsidRPr="00BB672A">
        <w:rPr>
          <w:rFonts w:cs="Times" w:hint="eastAsia"/>
        </w:rPr>
        <w:tab/>
        <w:t>General Electric Company</w:t>
      </w:r>
      <w:r w:rsidRPr="00BB672A">
        <w:rPr>
          <w:rFonts w:cs="Times" w:hint="eastAsia"/>
        </w:rPr>
        <w:tab/>
      </w:r>
    </w:p>
    <w:p w14:paraId="707D2762" w14:textId="77777777" w:rsidR="00091DC4" w:rsidRDefault="00091DC4" w:rsidP="00091DC4">
      <w:pPr>
        <w:widowControl w:val="0"/>
        <w:tabs>
          <w:tab w:val="left" w:pos="220"/>
          <w:tab w:val="left" w:pos="720"/>
        </w:tabs>
        <w:autoSpaceDE w:val="0"/>
        <w:autoSpaceDN w:val="0"/>
        <w:adjustRightInd w:val="0"/>
        <w:jc w:val="center"/>
        <w:rPr>
          <w:rFonts w:cs="Times"/>
        </w:rPr>
      </w:pPr>
      <w:r w:rsidRPr="005B1B4D">
        <w:rPr>
          <w:rFonts w:cs="Times" w:hint="eastAsia"/>
          <w:b/>
          <w:i/>
        </w:rPr>
        <w:t xml:space="preserve">Nash Motors Company </w:t>
      </w:r>
      <w:r w:rsidRPr="005B1B4D">
        <w:rPr>
          <w:rFonts w:cs="Times" w:hint="eastAsia"/>
          <w:b/>
          <w:i/>
        </w:rPr>
        <w:t>↑</w:t>
      </w:r>
      <w:r>
        <w:rPr>
          <w:rFonts w:cs="Times"/>
        </w:rPr>
        <w:tab/>
      </w:r>
      <w:r w:rsidRPr="00BB672A">
        <w:rPr>
          <w:rFonts w:cs="Times" w:hint="eastAsia"/>
        </w:rPr>
        <w:t>American Can Co</w:t>
      </w:r>
      <w:r>
        <w:rPr>
          <w:rFonts w:cs="Times" w:hint="eastAsia"/>
        </w:rPr>
        <w:t>mpany</w:t>
      </w:r>
      <w:r>
        <w:rPr>
          <w:rFonts w:cs="Times" w:hint="eastAsia"/>
        </w:rPr>
        <w:tab/>
        <w:t>General Foods Corporation</w:t>
      </w:r>
    </w:p>
    <w:p w14:paraId="0C5CCF58" w14:textId="77777777" w:rsidR="00091DC4" w:rsidRPr="00BB672A" w:rsidRDefault="00091DC4" w:rsidP="00091DC4">
      <w:pPr>
        <w:widowControl w:val="0"/>
        <w:tabs>
          <w:tab w:val="left" w:pos="220"/>
          <w:tab w:val="left" w:pos="720"/>
        </w:tabs>
        <w:autoSpaceDE w:val="0"/>
        <w:autoSpaceDN w:val="0"/>
        <w:adjustRightInd w:val="0"/>
        <w:jc w:val="center"/>
        <w:rPr>
          <w:rFonts w:cs="Times"/>
        </w:rPr>
      </w:pPr>
      <w:r w:rsidRPr="005B1B4D">
        <w:rPr>
          <w:rFonts w:cs="Times" w:hint="eastAsia"/>
          <w:b/>
          <w:i/>
        </w:rPr>
        <w:t xml:space="preserve">The Procter &amp; Gamble Company </w:t>
      </w:r>
      <w:r w:rsidRPr="005B1B4D">
        <w:rPr>
          <w:rFonts w:cs="Times" w:hint="eastAsia"/>
          <w:b/>
          <w:i/>
        </w:rPr>
        <w:t>↑</w:t>
      </w:r>
      <w:r>
        <w:rPr>
          <w:rFonts w:cs="Times"/>
        </w:rPr>
        <w:tab/>
      </w:r>
      <w:r w:rsidRPr="00BB672A">
        <w:rPr>
          <w:rFonts w:cs="Times"/>
        </w:rPr>
        <w:t>American Smelting &amp; Refining Company</w:t>
      </w:r>
      <w:r w:rsidRPr="00BB672A">
        <w:rPr>
          <w:rFonts w:cs="Times"/>
        </w:rPr>
        <w:tab/>
        <w:t>General Motors Corporation</w:t>
      </w:r>
      <w:r w:rsidRPr="00BB672A">
        <w:rPr>
          <w:rFonts w:cs="Times"/>
        </w:rPr>
        <w:tab/>
        <w:t>Sears Roebuck &amp; Company</w:t>
      </w:r>
    </w:p>
    <w:p w14:paraId="5F8B1671" w14:textId="77777777" w:rsidR="00091DC4" w:rsidRDefault="00091DC4" w:rsidP="00091DC4">
      <w:pPr>
        <w:widowControl w:val="0"/>
        <w:tabs>
          <w:tab w:val="left" w:pos="220"/>
          <w:tab w:val="left" w:pos="720"/>
        </w:tabs>
        <w:autoSpaceDE w:val="0"/>
        <w:autoSpaceDN w:val="0"/>
        <w:adjustRightInd w:val="0"/>
        <w:jc w:val="center"/>
        <w:rPr>
          <w:rFonts w:cs="Times"/>
        </w:rPr>
      </w:pPr>
      <w:r w:rsidRPr="005B1B4D">
        <w:rPr>
          <w:rFonts w:cs="Times" w:hint="eastAsia"/>
          <w:b/>
          <w:i/>
        </w:rPr>
        <w:t xml:space="preserve">American Tobacco Company (B shares) </w:t>
      </w:r>
      <w:r w:rsidRPr="005B1B4D">
        <w:rPr>
          <w:rFonts w:cs="Times" w:hint="eastAsia"/>
          <w:b/>
          <w:i/>
        </w:rPr>
        <w:t>↑</w:t>
      </w:r>
      <w:r>
        <w:rPr>
          <w:rFonts w:cs="Times"/>
        </w:rPr>
        <w:tab/>
      </w:r>
      <w:r w:rsidRPr="005B1B4D">
        <w:rPr>
          <w:rFonts w:cs="Times" w:hint="eastAsia"/>
          <w:b/>
          <w:i/>
        </w:rPr>
        <w:t xml:space="preserve">Drug Incorporated </w:t>
      </w:r>
      <w:r w:rsidRPr="005B1B4D">
        <w:rPr>
          <w:rFonts w:cs="Times" w:hint="eastAsia"/>
          <w:b/>
          <w:i/>
        </w:rPr>
        <w:t>↑</w:t>
      </w:r>
      <w:r>
        <w:rPr>
          <w:rFonts w:cs="Times" w:hint="eastAsia"/>
        </w:rPr>
        <w:tab/>
      </w:r>
    </w:p>
    <w:p w14:paraId="75E8E515" w14:textId="77777777" w:rsidR="00091DC4" w:rsidRPr="00BB672A" w:rsidRDefault="00091DC4" w:rsidP="00091DC4">
      <w:pPr>
        <w:widowControl w:val="0"/>
        <w:tabs>
          <w:tab w:val="left" w:pos="220"/>
          <w:tab w:val="left" w:pos="720"/>
        </w:tabs>
        <w:autoSpaceDE w:val="0"/>
        <w:autoSpaceDN w:val="0"/>
        <w:adjustRightInd w:val="0"/>
        <w:jc w:val="center"/>
        <w:rPr>
          <w:rFonts w:cs="Times"/>
        </w:rPr>
      </w:pPr>
      <w:r w:rsidRPr="00BB672A">
        <w:rPr>
          <w:rFonts w:cs="Times" w:hint="eastAsia"/>
        </w:rPr>
        <w:t>Goodyear Tire and Rubber Company</w:t>
      </w:r>
      <w:r w:rsidRPr="00BB672A">
        <w:rPr>
          <w:rFonts w:cs="Times" w:hint="eastAsia"/>
        </w:rPr>
        <w:tab/>
        <w:t>Standard Oil Co. of California</w:t>
      </w:r>
    </w:p>
    <w:p w14:paraId="02A95663" w14:textId="77777777" w:rsidR="00091DC4" w:rsidRDefault="00091DC4" w:rsidP="00091DC4">
      <w:pPr>
        <w:widowControl w:val="0"/>
        <w:tabs>
          <w:tab w:val="left" w:pos="220"/>
          <w:tab w:val="left" w:pos="720"/>
        </w:tabs>
        <w:autoSpaceDE w:val="0"/>
        <w:autoSpaceDN w:val="0"/>
        <w:adjustRightInd w:val="0"/>
        <w:jc w:val="center"/>
        <w:rPr>
          <w:rFonts w:cs="Times"/>
        </w:rPr>
      </w:pPr>
      <w:r w:rsidRPr="00BB672A">
        <w:rPr>
          <w:rFonts w:cs="Times" w:hint="eastAsia"/>
        </w:rPr>
        <w:t>Bethlehem Steel Corporation</w:t>
      </w:r>
      <w:r w:rsidRPr="00BB672A">
        <w:rPr>
          <w:rFonts w:cs="Times" w:hint="eastAsia"/>
        </w:rPr>
        <w:tab/>
        <w:t>Standard Oil Co. of New Jersey</w:t>
      </w:r>
    </w:p>
    <w:p w14:paraId="3563BBE7" w14:textId="77777777" w:rsidR="00091DC4" w:rsidRDefault="00091DC4" w:rsidP="00091DC4">
      <w:pPr>
        <w:widowControl w:val="0"/>
        <w:tabs>
          <w:tab w:val="left" w:pos="220"/>
          <w:tab w:val="left" w:pos="720"/>
        </w:tabs>
        <w:autoSpaceDE w:val="0"/>
        <w:autoSpaceDN w:val="0"/>
        <w:adjustRightInd w:val="0"/>
        <w:jc w:val="center"/>
        <w:rPr>
          <w:rFonts w:cs="Times"/>
        </w:rPr>
      </w:pPr>
      <w:proofErr w:type="gramStart"/>
      <w:r w:rsidRPr="005B1B4D">
        <w:rPr>
          <w:rFonts w:cs="Times" w:hint="eastAsia"/>
          <w:b/>
          <w:i/>
        </w:rPr>
        <w:t xml:space="preserve">International Business Machines Corporation </w:t>
      </w:r>
      <w:r w:rsidRPr="005B1B4D">
        <w:rPr>
          <w:rFonts w:cs="Times" w:hint="eastAsia"/>
          <w:b/>
          <w:i/>
        </w:rPr>
        <w:t>↑</w:t>
      </w:r>
      <w:r w:rsidRPr="00BB672A">
        <w:rPr>
          <w:rFonts w:cs="Times" w:hint="eastAsia"/>
        </w:rPr>
        <w:tab/>
      </w:r>
      <w:r w:rsidRPr="00BB672A">
        <w:rPr>
          <w:rFonts w:cs="Times"/>
        </w:rPr>
        <w:t>Borden, Inc.</w:t>
      </w:r>
      <w:proofErr w:type="gramEnd"/>
      <w:r w:rsidRPr="00BB672A">
        <w:rPr>
          <w:rFonts w:cs="Times"/>
        </w:rPr>
        <w:tab/>
      </w:r>
    </w:p>
    <w:p w14:paraId="4E2C5FA4" w14:textId="77777777" w:rsidR="00091DC4" w:rsidRDefault="00091DC4" w:rsidP="00091DC4">
      <w:pPr>
        <w:widowControl w:val="0"/>
        <w:tabs>
          <w:tab w:val="left" w:pos="220"/>
          <w:tab w:val="left" w:pos="720"/>
        </w:tabs>
        <w:autoSpaceDE w:val="0"/>
        <w:autoSpaceDN w:val="0"/>
        <w:adjustRightInd w:val="0"/>
        <w:jc w:val="center"/>
        <w:rPr>
          <w:rFonts w:cs="Times"/>
        </w:rPr>
      </w:pPr>
      <w:r w:rsidRPr="00BB672A">
        <w:rPr>
          <w:rFonts w:cs="Times"/>
        </w:rPr>
        <w:t>International Harvester Company</w:t>
      </w:r>
      <w:r w:rsidRPr="00BB672A">
        <w:rPr>
          <w:rFonts w:cs="Times"/>
        </w:rPr>
        <w:tab/>
      </w:r>
      <w:r>
        <w:rPr>
          <w:rFonts w:cs="Times"/>
        </w:rPr>
        <w:tab/>
      </w:r>
      <w:r w:rsidRPr="00BB672A">
        <w:rPr>
          <w:rFonts w:cs="Times"/>
        </w:rPr>
        <w:t>The Texas Company</w:t>
      </w:r>
      <w:r>
        <w:rPr>
          <w:rFonts w:cs="Times"/>
        </w:rPr>
        <w:tab/>
      </w:r>
    </w:p>
    <w:p w14:paraId="175DF571" w14:textId="77777777" w:rsidR="00091DC4" w:rsidRDefault="00091DC4" w:rsidP="00091DC4">
      <w:pPr>
        <w:widowControl w:val="0"/>
        <w:tabs>
          <w:tab w:val="left" w:pos="220"/>
          <w:tab w:val="left" w:pos="720"/>
        </w:tabs>
        <w:autoSpaceDE w:val="0"/>
        <w:autoSpaceDN w:val="0"/>
        <w:adjustRightInd w:val="0"/>
        <w:jc w:val="center"/>
        <w:rPr>
          <w:rFonts w:cs="Times"/>
        </w:rPr>
      </w:pPr>
      <w:r w:rsidRPr="00BB672A">
        <w:rPr>
          <w:rFonts w:cs="Times"/>
        </w:rPr>
        <w:t>Chrysler Corporation</w:t>
      </w:r>
      <w:r>
        <w:rPr>
          <w:rFonts w:cs="Times"/>
        </w:rPr>
        <w:tab/>
      </w:r>
      <w:r w:rsidRPr="005B1B4D">
        <w:rPr>
          <w:rFonts w:cs="Times" w:hint="eastAsia"/>
        </w:rPr>
        <w:t xml:space="preserve"> </w:t>
      </w:r>
      <w:r w:rsidRPr="00BB672A">
        <w:rPr>
          <w:rFonts w:cs="Times" w:hint="eastAsia"/>
        </w:rPr>
        <w:t>F. W. Woolworth Company</w:t>
      </w:r>
      <w:r w:rsidRPr="00BB672A">
        <w:rPr>
          <w:rFonts w:cs="Times"/>
        </w:rPr>
        <w:tab/>
      </w:r>
    </w:p>
    <w:p w14:paraId="0A9DA1E2" w14:textId="77777777" w:rsidR="00091DC4" w:rsidRPr="00BB672A" w:rsidRDefault="00091DC4" w:rsidP="00091DC4">
      <w:pPr>
        <w:widowControl w:val="0"/>
        <w:tabs>
          <w:tab w:val="left" w:pos="220"/>
          <w:tab w:val="left" w:pos="720"/>
        </w:tabs>
        <w:autoSpaceDE w:val="0"/>
        <w:autoSpaceDN w:val="0"/>
        <w:adjustRightInd w:val="0"/>
        <w:jc w:val="center"/>
        <w:rPr>
          <w:rFonts w:cs="Times"/>
        </w:rPr>
      </w:pPr>
      <w:r w:rsidRPr="00BB672A">
        <w:rPr>
          <w:rFonts w:cs="Times"/>
        </w:rPr>
        <w:t>International Nickel Company, Ltd.</w:t>
      </w:r>
      <w:r w:rsidRPr="00BB672A">
        <w:rPr>
          <w:rFonts w:cs="Times"/>
        </w:rPr>
        <w:tab/>
        <w:t>Union Carbide Corporation</w:t>
      </w:r>
    </w:p>
    <w:p w14:paraId="5C58068F" w14:textId="77777777" w:rsidR="00091DC4" w:rsidRDefault="00091DC4" w:rsidP="00091DC4">
      <w:pPr>
        <w:widowControl w:val="0"/>
        <w:tabs>
          <w:tab w:val="left" w:pos="220"/>
          <w:tab w:val="left" w:pos="720"/>
        </w:tabs>
        <w:autoSpaceDE w:val="0"/>
        <w:autoSpaceDN w:val="0"/>
        <w:adjustRightInd w:val="0"/>
        <w:jc w:val="center"/>
        <w:rPr>
          <w:rFonts w:cs="Times"/>
        </w:rPr>
      </w:pPr>
      <w:r w:rsidRPr="005B1B4D">
        <w:rPr>
          <w:rFonts w:cs="Times" w:hint="eastAsia"/>
          <w:b/>
          <w:i/>
        </w:rPr>
        <w:t xml:space="preserve">The Coca-Cola Company </w:t>
      </w:r>
      <w:r w:rsidRPr="005B1B4D">
        <w:rPr>
          <w:rFonts w:cs="Times" w:hint="eastAsia"/>
          <w:b/>
          <w:i/>
        </w:rPr>
        <w:t>↑</w:t>
      </w:r>
      <w:r w:rsidRPr="00BB672A">
        <w:rPr>
          <w:rFonts w:cs="Times" w:hint="eastAsia"/>
        </w:rPr>
        <w:tab/>
      </w:r>
      <w:r w:rsidRPr="005B1B4D">
        <w:rPr>
          <w:rFonts w:cs="Times" w:hint="eastAsia"/>
          <w:b/>
          <w:i/>
        </w:rPr>
        <w:t xml:space="preserve">International Shoe Company </w:t>
      </w:r>
      <w:r w:rsidRPr="005B1B4D">
        <w:rPr>
          <w:rFonts w:cs="Times" w:hint="eastAsia"/>
          <w:b/>
          <w:i/>
        </w:rPr>
        <w:t>↑</w:t>
      </w:r>
      <w:r w:rsidRPr="00BB672A">
        <w:rPr>
          <w:rFonts w:cs="Times" w:hint="eastAsia"/>
        </w:rPr>
        <w:tab/>
      </w:r>
    </w:p>
    <w:p w14:paraId="38008347" w14:textId="77777777" w:rsidR="00091DC4" w:rsidRDefault="00091DC4" w:rsidP="00091DC4">
      <w:pPr>
        <w:widowControl w:val="0"/>
        <w:tabs>
          <w:tab w:val="left" w:pos="220"/>
          <w:tab w:val="left" w:pos="720"/>
        </w:tabs>
        <w:autoSpaceDE w:val="0"/>
        <w:autoSpaceDN w:val="0"/>
        <w:adjustRightInd w:val="0"/>
        <w:jc w:val="center"/>
        <w:rPr>
          <w:rFonts w:cs="Times"/>
        </w:rPr>
      </w:pPr>
      <w:r w:rsidRPr="00BB672A">
        <w:rPr>
          <w:rFonts w:cs="Times" w:hint="eastAsia"/>
        </w:rPr>
        <w:t>United States Steel Corporation</w:t>
      </w:r>
      <w:r>
        <w:rPr>
          <w:rFonts w:cs="Times"/>
        </w:rPr>
        <w:tab/>
      </w:r>
      <w:r w:rsidRPr="00BB672A">
        <w:rPr>
          <w:rFonts w:cs="Times" w:hint="eastAsia"/>
        </w:rPr>
        <w:t>Johns-Manville Corporation</w:t>
      </w:r>
      <w:r w:rsidRPr="00BB672A">
        <w:rPr>
          <w:rFonts w:cs="Times" w:hint="eastAsia"/>
        </w:rPr>
        <w:tab/>
      </w:r>
    </w:p>
    <w:p w14:paraId="06B900C8" w14:textId="77777777" w:rsidR="00091DC4" w:rsidRPr="00BB672A" w:rsidRDefault="00091DC4" w:rsidP="00091DC4">
      <w:pPr>
        <w:widowControl w:val="0"/>
        <w:tabs>
          <w:tab w:val="left" w:pos="220"/>
          <w:tab w:val="left" w:pos="720"/>
        </w:tabs>
        <w:autoSpaceDE w:val="0"/>
        <w:autoSpaceDN w:val="0"/>
        <w:adjustRightInd w:val="0"/>
        <w:jc w:val="center"/>
        <w:rPr>
          <w:rFonts w:cs="Times"/>
        </w:rPr>
      </w:pPr>
      <w:r w:rsidRPr="00BB672A">
        <w:rPr>
          <w:rFonts w:cs="Times" w:hint="eastAsia"/>
        </w:rPr>
        <w:t>Westinghouse Electric Corporation</w:t>
      </w:r>
    </w:p>
    <w:p w14:paraId="025F9ECD" w14:textId="77777777" w:rsidR="00091DC4" w:rsidRPr="00BB672A" w:rsidRDefault="00091DC4" w:rsidP="00091DC4">
      <w:pPr>
        <w:widowControl w:val="0"/>
        <w:tabs>
          <w:tab w:val="left" w:pos="220"/>
          <w:tab w:val="left" w:pos="720"/>
        </w:tabs>
        <w:autoSpaceDE w:val="0"/>
        <w:autoSpaceDN w:val="0"/>
        <w:adjustRightInd w:val="0"/>
        <w:jc w:val="center"/>
        <w:rPr>
          <w:rFonts w:cs="Times"/>
        </w:rPr>
      </w:pPr>
      <w:r w:rsidRPr="00BB672A">
        <w:rPr>
          <w:rFonts w:cs="Times" w:hint="eastAsia"/>
        </w:rPr>
        <w:t>Eastman Kodak Company</w:t>
      </w:r>
      <w:r w:rsidRPr="00BB672A">
        <w:rPr>
          <w:rFonts w:cs="Times" w:hint="eastAsia"/>
        </w:rPr>
        <w:tab/>
      </w:r>
      <w:proofErr w:type="spellStart"/>
      <w:r w:rsidRPr="005B1B4D">
        <w:rPr>
          <w:rFonts w:cs="Times" w:hint="eastAsia"/>
          <w:b/>
          <w:i/>
        </w:rPr>
        <w:t>Loew's</w:t>
      </w:r>
      <w:proofErr w:type="spellEnd"/>
      <w:r w:rsidRPr="005B1B4D">
        <w:rPr>
          <w:rFonts w:cs="Times" w:hint="eastAsia"/>
          <w:b/>
          <w:i/>
        </w:rPr>
        <w:t xml:space="preserve"> Theatres Incorporated </w:t>
      </w:r>
      <w:r w:rsidRPr="005B1B4D">
        <w:rPr>
          <w:rFonts w:cs="Times" w:hint="eastAsia"/>
          <w:b/>
          <w:i/>
        </w:rPr>
        <w:t>↑</w:t>
      </w:r>
      <w:r w:rsidRPr="00BB672A">
        <w:rPr>
          <w:rFonts w:cs="Times" w:hint="eastAsia"/>
        </w:rPr>
        <w:tab/>
      </w:r>
    </w:p>
    <w:p w14:paraId="295BBD0C" w14:textId="77777777" w:rsidR="00091DC4" w:rsidRDefault="00091DC4" w:rsidP="00091DC4">
      <w:pPr>
        <w:widowControl w:val="0"/>
        <w:tabs>
          <w:tab w:val="left" w:pos="220"/>
          <w:tab w:val="left" w:pos="720"/>
        </w:tabs>
        <w:autoSpaceDE w:val="0"/>
        <w:autoSpaceDN w:val="0"/>
        <w:adjustRightInd w:val="0"/>
        <w:jc w:val="center"/>
        <w:rPr>
          <w:rFonts w:cs="Times"/>
        </w:rPr>
      </w:pPr>
    </w:p>
    <w:p w14:paraId="3F702D09" w14:textId="77777777" w:rsidR="00091DC4" w:rsidRPr="005B1B4D" w:rsidRDefault="00091DC4" w:rsidP="00091DC4">
      <w:pPr>
        <w:widowControl w:val="0"/>
        <w:tabs>
          <w:tab w:val="left" w:pos="220"/>
          <w:tab w:val="left" w:pos="720"/>
        </w:tabs>
        <w:autoSpaceDE w:val="0"/>
        <w:autoSpaceDN w:val="0"/>
        <w:adjustRightInd w:val="0"/>
        <w:rPr>
          <w:rFonts w:cs="Times"/>
          <w:b/>
          <w:i/>
          <w:u w:val="single"/>
        </w:rPr>
      </w:pPr>
      <w:r w:rsidRPr="005B1B4D">
        <w:rPr>
          <w:rFonts w:cs="Times"/>
          <w:b/>
          <w:i/>
          <w:u w:val="single"/>
        </w:rPr>
        <w:t>Dropped from Average</w:t>
      </w:r>
    </w:p>
    <w:p w14:paraId="4D7C7B2D" w14:textId="77777777" w:rsidR="00091DC4" w:rsidRDefault="00091DC4" w:rsidP="00091DC4">
      <w:pPr>
        <w:widowControl w:val="0"/>
        <w:tabs>
          <w:tab w:val="left" w:pos="220"/>
          <w:tab w:val="left" w:pos="720"/>
        </w:tabs>
        <w:autoSpaceDE w:val="0"/>
        <w:autoSpaceDN w:val="0"/>
        <w:adjustRightInd w:val="0"/>
        <w:rPr>
          <w:rFonts w:cs="Times"/>
          <w:i/>
        </w:rPr>
      </w:pPr>
      <w:r w:rsidRPr="00946391">
        <w:rPr>
          <w:rFonts w:cs="Times" w:hint="eastAsia"/>
          <w:i/>
        </w:rPr>
        <w:t xml:space="preserve">Hudson Motor Car Company </w:t>
      </w:r>
      <w:r w:rsidRPr="00946391">
        <w:rPr>
          <w:rFonts w:cs="Times" w:hint="eastAsia"/>
          <w:i/>
        </w:rPr>
        <w:t>↓</w:t>
      </w:r>
      <w:r w:rsidRPr="00946391">
        <w:rPr>
          <w:rFonts w:cs="Times" w:hint="eastAsia"/>
          <w:i/>
        </w:rPr>
        <w:tab/>
        <w:t xml:space="preserve">National Cash Register Company </w:t>
      </w:r>
      <w:r w:rsidRPr="00946391">
        <w:rPr>
          <w:rFonts w:cs="Times" w:hint="eastAsia"/>
          <w:i/>
        </w:rPr>
        <w:t>↓</w:t>
      </w:r>
      <w:r w:rsidRPr="00946391">
        <w:rPr>
          <w:rFonts w:cs="Times" w:hint="eastAsia"/>
          <w:i/>
        </w:rPr>
        <w:tab/>
      </w:r>
    </w:p>
    <w:p w14:paraId="3B8E3D12" w14:textId="77777777" w:rsidR="00091DC4" w:rsidRDefault="00091DC4" w:rsidP="00091DC4">
      <w:pPr>
        <w:widowControl w:val="0"/>
        <w:tabs>
          <w:tab w:val="left" w:pos="220"/>
          <w:tab w:val="left" w:pos="720"/>
        </w:tabs>
        <w:autoSpaceDE w:val="0"/>
        <w:autoSpaceDN w:val="0"/>
        <w:adjustRightInd w:val="0"/>
        <w:rPr>
          <w:rFonts w:cs="Times"/>
          <w:i/>
        </w:rPr>
      </w:pPr>
      <w:r w:rsidRPr="00946391">
        <w:rPr>
          <w:rFonts w:cs="Times" w:hint="eastAsia"/>
          <w:i/>
        </w:rPr>
        <w:t xml:space="preserve">Texas Gulf </w:t>
      </w:r>
      <w:proofErr w:type="spellStart"/>
      <w:r w:rsidRPr="00946391">
        <w:rPr>
          <w:rFonts w:cs="Times" w:hint="eastAsia"/>
          <w:i/>
        </w:rPr>
        <w:t>Sulphur</w:t>
      </w:r>
      <w:proofErr w:type="spellEnd"/>
      <w:r w:rsidRPr="00946391">
        <w:rPr>
          <w:rFonts w:cs="Times" w:hint="eastAsia"/>
          <w:i/>
        </w:rPr>
        <w:t xml:space="preserve"> Company </w:t>
      </w:r>
      <w:r w:rsidRPr="00946391">
        <w:rPr>
          <w:rFonts w:cs="Times" w:hint="eastAsia"/>
          <w:i/>
        </w:rPr>
        <w:t>↓</w:t>
      </w:r>
      <w:r>
        <w:rPr>
          <w:rFonts w:cs="Times"/>
          <w:i/>
        </w:rPr>
        <w:tab/>
      </w:r>
      <w:r w:rsidRPr="00946391">
        <w:rPr>
          <w:rFonts w:cs="Times" w:hint="eastAsia"/>
          <w:i/>
        </w:rPr>
        <w:t xml:space="preserve">Liggett &amp; Myers Tobacco Company </w:t>
      </w:r>
      <w:r w:rsidRPr="00946391">
        <w:rPr>
          <w:rFonts w:cs="Times" w:hint="eastAsia"/>
          <w:i/>
        </w:rPr>
        <w:t>↓</w:t>
      </w:r>
    </w:p>
    <w:p w14:paraId="5AC9BF91" w14:textId="77777777" w:rsidR="00091DC4" w:rsidRPr="00946391" w:rsidRDefault="00091DC4" w:rsidP="00091DC4">
      <w:pPr>
        <w:widowControl w:val="0"/>
        <w:tabs>
          <w:tab w:val="left" w:pos="220"/>
          <w:tab w:val="left" w:pos="720"/>
        </w:tabs>
        <w:autoSpaceDE w:val="0"/>
        <w:autoSpaceDN w:val="0"/>
        <w:adjustRightInd w:val="0"/>
        <w:rPr>
          <w:rFonts w:cs="Times"/>
          <w:i/>
        </w:rPr>
      </w:pPr>
      <w:r w:rsidRPr="00946391">
        <w:rPr>
          <w:rFonts w:cs="Times" w:hint="eastAsia"/>
          <w:i/>
        </w:rPr>
        <w:t xml:space="preserve">Paramount Publix Corporation </w:t>
      </w:r>
      <w:r w:rsidRPr="00946391">
        <w:rPr>
          <w:rFonts w:cs="Times" w:hint="eastAsia"/>
          <w:i/>
        </w:rPr>
        <w:t>↓</w:t>
      </w:r>
      <w:r w:rsidRPr="00946391">
        <w:rPr>
          <w:rFonts w:cs="Times" w:hint="eastAsia"/>
          <w:i/>
        </w:rPr>
        <w:tab/>
        <w:t xml:space="preserve">United Aircraft and Transport Corporation </w:t>
      </w:r>
      <w:r w:rsidRPr="00946391">
        <w:rPr>
          <w:rFonts w:cs="Times" w:hint="eastAsia"/>
          <w:i/>
        </w:rPr>
        <w:t>↓</w:t>
      </w:r>
    </w:p>
    <w:p w14:paraId="08C70A53" w14:textId="77777777" w:rsidR="00091DC4" w:rsidRPr="00946391" w:rsidRDefault="00091DC4" w:rsidP="00091DC4">
      <w:pPr>
        <w:widowControl w:val="0"/>
        <w:tabs>
          <w:tab w:val="left" w:pos="220"/>
          <w:tab w:val="left" w:pos="720"/>
        </w:tabs>
        <w:autoSpaceDE w:val="0"/>
        <w:autoSpaceDN w:val="0"/>
        <w:adjustRightInd w:val="0"/>
        <w:rPr>
          <w:rFonts w:cs="Times"/>
          <w:i/>
        </w:rPr>
      </w:pPr>
      <w:r w:rsidRPr="00946391">
        <w:rPr>
          <w:rFonts w:cs="Times" w:hint="eastAsia"/>
          <w:i/>
        </w:rPr>
        <w:t xml:space="preserve">Mack Trucks, Inc. </w:t>
      </w:r>
      <w:r w:rsidRPr="00946391">
        <w:rPr>
          <w:rFonts w:cs="Times" w:hint="eastAsia"/>
          <w:i/>
        </w:rPr>
        <w:t>↓</w:t>
      </w:r>
      <w:r w:rsidRPr="00946391">
        <w:rPr>
          <w:rFonts w:cs="Times" w:hint="eastAsia"/>
          <w:i/>
        </w:rPr>
        <w:tab/>
      </w:r>
      <w:r>
        <w:rPr>
          <w:rFonts w:cs="Times"/>
          <w:i/>
        </w:rPr>
        <w:tab/>
      </w:r>
      <w:r>
        <w:rPr>
          <w:rFonts w:cs="Times"/>
          <w:i/>
        </w:rPr>
        <w:tab/>
      </w:r>
      <w:r w:rsidRPr="00946391">
        <w:rPr>
          <w:rFonts w:cs="Times" w:hint="eastAsia"/>
          <w:i/>
        </w:rPr>
        <w:t xml:space="preserve">Radio Corporation of America </w:t>
      </w:r>
      <w:r w:rsidRPr="00946391">
        <w:rPr>
          <w:rFonts w:cs="Times" w:hint="eastAsia"/>
          <w:i/>
        </w:rPr>
        <w:t>↓</w:t>
      </w:r>
    </w:p>
    <w:p w14:paraId="56E3D42A" w14:textId="77777777" w:rsidR="001618D9" w:rsidRDefault="001618D9"/>
    <w:sectPr w:rsidR="001618D9" w:rsidSect="001618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5DE"/>
    <w:multiLevelType w:val="hybridMultilevel"/>
    <w:tmpl w:val="B67C430C"/>
    <w:lvl w:ilvl="0" w:tplc="0409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532E1C"/>
    <w:multiLevelType w:val="hybridMultilevel"/>
    <w:tmpl w:val="A54A7F2C"/>
    <w:lvl w:ilvl="0" w:tplc="CD4C832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B2F17"/>
    <w:multiLevelType w:val="hybridMultilevel"/>
    <w:tmpl w:val="AC7CB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42410A"/>
    <w:multiLevelType w:val="hybridMultilevel"/>
    <w:tmpl w:val="1458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FD96C57"/>
    <w:multiLevelType w:val="hybridMultilevel"/>
    <w:tmpl w:val="E6F6F81E"/>
    <w:lvl w:ilvl="0" w:tplc="A71C8158">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DC4"/>
    <w:rsid w:val="00091DC4"/>
    <w:rsid w:val="001618D9"/>
    <w:rsid w:val="00F80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DD4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DC4"/>
    <w:rPr>
      <w:color w:val="0000FF" w:themeColor="hyperlink"/>
      <w:u w:val="single"/>
    </w:rPr>
  </w:style>
  <w:style w:type="paragraph" w:styleId="ListParagraph">
    <w:name w:val="List Paragraph"/>
    <w:basedOn w:val="Normal"/>
    <w:uiPriority w:val="34"/>
    <w:qFormat/>
    <w:rsid w:val="00091D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DC4"/>
    <w:rPr>
      <w:color w:val="0000FF" w:themeColor="hyperlink"/>
      <w:u w:val="single"/>
    </w:rPr>
  </w:style>
  <w:style w:type="paragraph" w:styleId="ListParagraph">
    <w:name w:val="List Paragraph"/>
    <w:basedOn w:val="Normal"/>
    <w:uiPriority w:val="34"/>
    <w:qFormat/>
    <w:rsid w:val="00091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rbes.com/2011/05/26/dow-at-115-longest-tenured-stocks_slide.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watch?v=TPUDPhpCecA" TargetMode="External"/><Relationship Id="rId7" Type="http://schemas.openxmlformats.org/officeDocument/2006/relationships/hyperlink" Target="http://finance.yahoo.com" TargetMode="External"/><Relationship Id="rId8" Type="http://schemas.openxmlformats.org/officeDocument/2006/relationships/hyperlink" Target="http://money.cnn.com" TargetMode="External"/><Relationship Id="rId9" Type="http://schemas.openxmlformats.org/officeDocument/2006/relationships/hyperlink" Target="https://en.wikipedia.org/wiki/Dow_Jones_Industrial_Average" TargetMode="External"/><Relationship Id="rId10" Type="http://schemas.openxmlformats.org/officeDocument/2006/relationships/hyperlink" Target="http://en.wikipedia.org/wiki/Historical_components_of_the_Dow_Jones_Industrial_Ave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2755</Words>
  <Characters>15710</Characters>
  <Application>Microsoft Macintosh Word</Application>
  <DocSecurity>0</DocSecurity>
  <Lines>130</Lines>
  <Paragraphs>36</Paragraphs>
  <ScaleCrop>false</ScaleCrop>
  <Company/>
  <LinksUpToDate>false</LinksUpToDate>
  <CharactersWithSpaces>18429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Pyszczek Jr.</dc:creator>
  <cp:keywords/>
  <dc:description/>
  <cp:lastModifiedBy>Rich Pyszczek Jr.</cp:lastModifiedBy>
  <cp:revision>2</cp:revision>
  <dcterms:created xsi:type="dcterms:W3CDTF">2016-08-16T02:48:00Z</dcterms:created>
  <dcterms:modified xsi:type="dcterms:W3CDTF">2016-08-16T02:49:00Z</dcterms:modified>
</cp:coreProperties>
</file>